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1F" w:rsidRDefault="00B65F1F" w:rsidP="00B65F1F">
      <w:pPr>
        <w:jc w:val="center"/>
        <w:rPr>
          <w:b/>
          <w:bCs/>
          <w:sz w:val="36"/>
          <w:szCs w:val="36"/>
        </w:rPr>
      </w:pPr>
      <w:r w:rsidRPr="00B65F1F">
        <w:rPr>
          <w:rFonts w:ascii="Calibri" w:eastAsia="宋体" w:hAnsi="Calibri" w:cs="Times New Roman" w:hint="eastAsia"/>
          <w:b/>
          <w:bCs/>
          <w:sz w:val="36"/>
          <w:szCs w:val="36"/>
        </w:rPr>
        <w:t>合肥工业大学“社会主义核心价值观”征文比赛</w:t>
      </w:r>
    </w:p>
    <w:p w:rsidR="00B65F1F" w:rsidRPr="00B65F1F" w:rsidRDefault="00B65F1F" w:rsidP="00B65F1F">
      <w:pPr>
        <w:jc w:val="center"/>
        <w:rPr>
          <w:b/>
          <w:bCs/>
          <w:sz w:val="36"/>
          <w:szCs w:val="36"/>
        </w:rPr>
      </w:pPr>
      <w:r w:rsidRPr="00B65F1F">
        <w:rPr>
          <w:rFonts w:hint="eastAsia"/>
          <w:b/>
          <w:bCs/>
          <w:sz w:val="36"/>
          <w:szCs w:val="36"/>
        </w:rPr>
        <w:t>获奖情况一览</w:t>
      </w:r>
      <w:r w:rsidRPr="00B65F1F">
        <w:rPr>
          <w:rFonts w:ascii="Calibri" w:eastAsia="宋体" w:hAnsi="Calibri" w:cs="Times New Roman" w:hint="eastAsia"/>
          <w:b/>
          <w:bCs/>
          <w:sz w:val="36"/>
          <w:szCs w:val="36"/>
        </w:rPr>
        <w:t>表</w:t>
      </w:r>
      <w:r w:rsidRPr="00B65F1F">
        <w:rPr>
          <w:rFonts w:ascii="Calibri" w:eastAsia="宋体" w:hAnsi="Calibri" w:cs="Times New Roman" w:hint="eastAsia"/>
          <w:b/>
          <w:bCs/>
          <w:sz w:val="36"/>
          <w:szCs w:val="36"/>
        </w:rPr>
        <w:t>(</w:t>
      </w:r>
      <w:r w:rsidRPr="00B65F1F">
        <w:rPr>
          <w:rFonts w:ascii="Calibri" w:eastAsia="宋体" w:hAnsi="Calibri" w:cs="Times New Roman" w:hint="eastAsia"/>
          <w:b/>
          <w:bCs/>
          <w:sz w:val="36"/>
          <w:szCs w:val="36"/>
        </w:rPr>
        <w:t>宣城</w:t>
      </w:r>
      <w:r w:rsidRPr="00B65F1F">
        <w:rPr>
          <w:rFonts w:hint="eastAsia"/>
          <w:b/>
          <w:bCs/>
          <w:sz w:val="36"/>
          <w:szCs w:val="36"/>
        </w:rPr>
        <w:t>校区</w:t>
      </w:r>
      <w:r w:rsidRPr="00B65F1F">
        <w:rPr>
          <w:rFonts w:ascii="Calibri" w:eastAsia="宋体" w:hAnsi="Calibri" w:cs="Times New Roman" w:hint="eastAsia"/>
          <w:b/>
          <w:bCs/>
          <w:sz w:val="36"/>
          <w:szCs w:val="36"/>
        </w:rPr>
        <w:t>)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360"/>
        <w:gridCol w:w="3991"/>
        <w:gridCol w:w="1843"/>
      </w:tblGrid>
      <w:tr w:rsidR="00B65F1F" w:rsidRPr="00E41643" w:rsidTr="00BF4F2F">
        <w:trPr>
          <w:trHeight w:val="799"/>
        </w:trPr>
        <w:tc>
          <w:tcPr>
            <w:tcW w:w="1043" w:type="dxa"/>
            <w:vAlign w:val="center"/>
          </w:tcPr>
          <w:p w:rsidR="00B65F1F" w:rsidRPr="00E41643" w:rsidRDefault="00B65F1F" w:rsidP="00BF4F2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4164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F4F2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4164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F4F2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4164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院系班级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F4F2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4164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奖项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黄源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14信息工程系 自动化3班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宋玮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14级经济与贸易1班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句英富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14级建筑工程系 水利2班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李思毅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陈哲学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14级化工5班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张润谷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14级电子信息班3班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崔志远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13级信息工程系 计算机类4班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姚利元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13级机械工程系 机械12班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朱宇飞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12级与食品加工系3班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牛乐泉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E41643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商学系 2012级国际经济与贸易专业2班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田雷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12级信息工程系 自动化专业3班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黎梓烨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13级商学系 工商管理1班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孙康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E41643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13级商学系 工商管理1班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路康</w:t>
            </w: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康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张召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詹铭玥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13级信息工程系 电气类3班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廖建兴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13级信息工程系 计算机类7班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田昊轩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12级信息工程系 物联网工程1班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伦伟成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12级商学系 信管12班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王冉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12级化工与食品加工系 化学工程与工艺专业3班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黎梓烨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13级商学系 工商管理1班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周佳胜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E41643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14级化工2班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13级信息工程系 电气类6班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周佳胜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14级化工2班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凌训延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14级化工与食品加工系 食品2班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潘琼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13级食品2班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何飘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水利2班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lastRenderedPageBreak/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洪智钰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29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孙作轩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吴晓同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顾乡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13级信息工程系 电气类2班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14级信息工程系 电子信息类2班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魏文明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14级信息工程系 电子信息类3班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季栋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14级信息工程系 电子信息与科学2班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彭云霄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12级信息工程系 物联网2班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张雅冰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12级信息工程系 物联网2班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樊开骥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经济与贸易2班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E41643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信息工程系电子信息专业电子四班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39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姚</w:t>
            </w:r>
            <w:proofErr w:type="gramEnd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浩浩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商学系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王朝阳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13级土木五班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于瑞清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13级商学系 工商管理类5班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郝小峰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14级商学系 经济与贸易1班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燕如勇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12级化工与食品加工系1班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杜旭弘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E41643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化学与食品加工系 化工与制药2班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沈陆垚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13级机械7班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农兴顺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13机械5班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万仕尚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E41643" w:rsidP="00E41643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信息工程系2012级测控2班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关思琦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E41643" w:rsidP="00E41643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电子商务一班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余珊珊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E41643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化工与食品加工系 化工与制药类13-1班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梁菁楠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龚文婷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52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曾飞黄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9B3288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14级建筑工程系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蒋曼洁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54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史根源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王勇洁</w:t>
            </w:r>
            <w:proofErr w:type="gram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  <w:tr w:rsidR="00B65F1F" w:rsidRPr="00E41643" w:rsidTr="00BF4F2F">
        <w:trPr>
          <w:trHeight w:val="319"/>
        </w:trPr>
        <w:tc>
          <w:tcPr>
            <w:tcW w:w="1043" w:type="dxa"/>
            <w:vAlign w:val="center"/>
          </w:tcPr>
          <w:p w:rsidR="00B65F1F" w:rsidRPr="00E41643" w:rsidRDefault="00B65F1F" w:rsidP="00B65F1F">
            <w:pPr>
              <w:pStyle w:val="a5"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41643">
              <w:rPr>
                <w:rFonts w:asciiTheme="minorEastAsia" w:eastAsiaTheme="minorEastAsia" w:hAnsiTheme="minorEastAsia" w:hint="eastAsia"/>
                <w:color w:val="000000"/>
                <w:kern w:val="2"/>
                <w:szCs w:val="24"/>
              </w:rPr>
              <w:t>5</w:t>
            </w:r>
            <w:r w:rsidRPr="00E4164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周家源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14级建筑工程系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65F1F" w:rsidRPr="00E41643" w:rsidRDefault="00B65F1F" w:rsidP="00B65F1F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41643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优秀奖</w:t>
            </w:r>
          </w:p>
        </w:tc>
      </w:tr>
    </w:tbl>
    <w:p w:rsidR="00B65F1F" w:rsidRDefault="00B65F1F"/>
    <w:sectPr w:rsidR="00B65F1F" w:rsidSect="00122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25" w:rsidRDefault="00067525" w:rsidP="00B65F1F">
      <w:r>
        <w:separator/>
      </w:r>
    </w:p>
  </w:endnote>
  <w:endnote w:type="continuationSeparator" w:id="0">
    <w:p w:rsidR="00067525" w:rsidRDefault="00067525" w:rsidP="00B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25" w:rsidRDefault="00067525" w:rsidP="00B65F1F">
      <w:r>
        <w:separator/>
      </w:r>
    </w:p>
  </w:footnote>
  <w:footnote w:type="continuationSeparator" w:id="0">
    <w:p w:rsidR="00067525" w:rsidRDefault="00067525" w:rsidP="00B6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F1F"/>
    <w:rsid w:val="000434BC"/>
    <w:rsid w:val="00067525"/>
    <w:rsid w:val="00111867"/>
    <w:rsid w:val="0012291D"/>
    <w:rsid w:val="0018049D"/>
    <w:rsid w:val="009B3288"/>
    <w:rsid w:val="00B65F1F"/>
    <w:rsid w:val="00E41643"/>
    <w:rsid w:val="00E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F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5F1F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1E07-CB4E-4475-A5BC-6DAAD765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1191</Characters>
  <Application>Microsoft Office Word</Application>
  <DocSecurity>0</DocSecurity>
  <Lines>9</Lines>
  <Paragraphs>2</Paragraphs>
  <ScaleCrop>false</ScaleCrop>
  <Company>Lenovo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2014-11-10T11:48:00Z</dcterms:created>
  <dcterms:modified xsi:type="dcterms:W3CDTF">2014-11-12T02:04:00Z</dcterms:modified>
</cp:coreProperties>
</file>