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360" w:lineRule="auto"/>
        <w:jc w:val="center"/>
        <w:rPr>
          <w:rFonts w:ascii="宋体" w:hAnsi="宋体" w:eastAsia="宋体"/>
          <w:b/>
          <w:bCs/>
          <w:color w:val="auto"/>
          <w:sz w:val="32"/>
          <w:szCs w:val="32"/>
          <w:highlight w:val="none"/>
        </w:rPr>
      </w:pPr>
      <w:r>
        <w:rPr>
          <w:rFonts w:hint="eastAsia" w:ascii="宋体" w:hAnsi="宋体" w:eastAsia="宋体"/>
          <w:b/>
          <w:bCs/>
          <w:color w:val="auto"/>
          <w:sz w:val="32"/>
          <w:szCs w:val="32"/>
          <w:highlight w:val="none"/>
        </w:rPr>
        <w:t>合肥工业大学宣城校区</w:t>
      </w:r>
      <w:r>
        <w:rPr>
          <w:rFonts w:ascii="宋体" w:hAnsi="宋体" w:eastAsia="宋体"/>
          <w:b/>
          <w:bCs/>
          <w:color w:val="auto"/>
          <w:sz w:val="32"/>
          <w:szCs w:val="32"/>
          <w:highlight w:val="none"/>
        </w:rPr>
        <w:t>202</w:t>
      </w:r>
      <w:r>
        <w:rPr>
          <w:rFonts w:hint="eastAsia" w:ascii="宋体" w:hAnsi="宋体" w:eastAsia="宋体"/>
          <w:b/>
          <w:bCs/>
          <w:color w:val="auto"/>
          <w:sz w:val="32"/>
          <w:szCs w:val="32"/>
          <w:highlight w:val="none"/>
        </w:rPr>
        <w:t>3</w:t>
      </w:r>
      <w:r>
        <w:rPr>
          <w:rFonts w:ascii="宋体" w:hAnsi="宋体" w:eastAsia="宋体"/>
          <w:b/>
          <w:bCs/>
          <w:color w:val="auto"/>
          <w:sz w:val="32"/>
          <w:szCs w:val="32"/>
          <w:highlight w:val="none"/>
        </w:rPr>
        <w:t>年度考核工作</w:t>
      </w:r>
      <w:r>
        <w:rPr>
          <w:rFonts w:hint="eastAsia" w:ascii="宋体" w:hAnsi="宋体" w:eastAsia="宋体"/>
          <w:b/>
          <w:bCs/>
          <w:color w:val="auto"/>
          <w:sz w:val="32"/>
          <w:szCs w:val="32"/>
          <w:highlight w:val="none"/>
        </w:rPr>
        <w:t>实施细则</w:t>
      </w:r>
    </w:p>
    <w:p>
      <w:pPr>
        <w:pStyle w:val="2"/>
        <w:widowControl/>
        <w:snapToGrid w:val="0"/>
        <w:spacing w:beforeAutospacing="0" w:afterAutospacing="0" w:line="520" w:lineRule="exact"/>
        <w:ind w:firstLine="560" w:firstLineChars="200"/>
        <w:rPr>
          <w:rFonts w:hint="default"/>
          <w:b w:val="0"/>
          <w:bCs w:val="0"/>
          <w:color w:val="auto"/>
          <w:kern w:val="2"/>
          <w:sz w:val="28"/>
          <w:szCs w:val="28"/>
          <w:highlight w:val="none"/>
        </w:rPr>
      </w:pPr>
      <w:r>
        <w:rPr>
          <w:b w:val="0"/>
          <w:bCs w:val="0"/>
          <w:color w:val="auto"/>
          <w:kern w:val="2"/>
          <w:sz w:val="28"/>
          <w:szCs w:val="28"/>
          <w:highlight w:val="none"/>
        </w:rPr>
        <w:t>根据学校《</w:t>
      </w:r>
      <w:bookmarkStart w:id="0" w:name="_Toc23448"/>
      <w:r>
        <w:rPr>
          <w:b w:val="0"/>
          <w:bCs w:val="0"/>
          <w:color w:val="auto"/>
          <w:kern w:val="2"/>
          <w:sz w:val="28"/>
          <w:szCs w:val="28"/>
          <w:highlight w:val="none"/>
        </w:rPr>
        <w:t>关于做好2023年度考核工作的通知</w:t>
      </w:r>
      <w:bookmarkEnd w:id="0"/>
      <w:r>
        <w:rPr>
          <w:b w:val="0"/>
          <w:bCs w:val="0"/>
          <w:color w:val="auto"/>
          <w:kern w:val="2"/>
          <w:sz w:val="28"/>
          <w:szCs w:val="28"/>
          <w:highlight w:val="none"/>
        </w:rPr>
        <w:t>》</w:t>
      </w:r>
      <w:bookmarkStart w:id="1" w:name="_Hlk58337892"/>
      <w:r>
        <w:rPr>
          <w:b w:val="0"/>
          <w:bCs w:val="0"/>
          <w:color w:val="auto"/>
          <w:kern w:val="2"/>
          <w:sz w:val="28"/>
          <w:szCs w:val="28"/>
          <w:highlight w:val="none"/>
        </w:rPr>
        <w:t>要求以及相关文件精神，</w:t>
      </w:r>
      <w:bookmarkEnd w:id="1"/>
      <w:r>
        <w:rPr>
          <w:b w:val="0"/>
          <w:bCs w:val="0"/>
          <w:color w:val="auto"/>
          <w:kern w:val="2"/>
          <w:sz w:val="28"/>
          <w:szCs w:val="28"/>
          <w:highlight w:val="none"/>
        </w:rPr>
        <w:t>为认真总结单位和个人在教学、科研、人才培养、学科建设等方面的工作，坚持公开、公平、公正的原则，客观评价单位工作成效、教职工的德才表现和工作业绩，充分调动广大教职员工的积极性，特制订本实施细则。</w:t>
      </w:r>
    </w:p>
    <w:p>
      <w:pPr>
        <w:snapToGrid w:val="0"/>
        <w:spacing w:line="520" w:lineRule="exact"/>
        <w:ind w:firstLine="562" w:firstLineChars="200"/>
        <w:rPr>
          <w:rFonts w:ascii="宋体" w:hAnsi="宋体" w:eastAsia="宋体"/>
          <w:b/>
          <w:bCs/>
          <w:color w:val="auto"/>
          <w:sz w:val="28"/>
          <w:szCs w:val="28"/>
          <w:highlight w:val="none"/>
        </w:rPr>
      </w:pPr>
      <w:r>
        <w:rPr>
          <w:rFonts w:hint="eastAsia" w:ascii="宋体" w:hAnsi="宋体" w:eastAsia="宋体"/>
          <w:b/>
          <w:bCs/>
          <w:color w:val="auto"/>
          <w:sz w:val="28"/>
          <w:szCs w:val="28"/>
          <w:highlight w:val="none"/>
        </w:rPr>
        <w:t>一、组织领导</w:t>
      </w:r>
    </w:p>
    <w:p>
      <w:pPr>
        <w:snapToGrid w:val="0"/>
        <w:spacing w:line="520" w:lineRule="exact"/>
        <w:ind w:firstLine="560" w:firstLineChars="200"/>
        <w:rPr>
          <w:rFonts w:ascii="宋体" w:hAnsi="宋体" w:eastAsia="宋体"/>
          <w:color w:val="auto"/>
          <w:sz w:val="28"/>
          <w:szCs w:val="28"/>
          <w:highlight w:val="none"/>
        </w:rPr>
      </w:pPr>
      <w:r>
        <w:rPr>
          <w:rFonts w:hint="eastAsia" w:ascii="宋体" w:hAnsi="宋体" w:eastAsia="宋体"/>
          <w:color w:val="auto"/>
          <w:sz w:val="28"/>
          <w:szCs w:val="28"/>
          <w:highlight w:val="none"/>
        </w:rPr>
        <w:t>为切实做好宣城校区2</w:t>
      </w:r>
      <w:r>
        <w:rPr>
          <w:rFonts w:ascii="宋体" w:hAnsi="宋体" w:eastAsia="宋体"/>
          <w:color w:val="auto"/>
          <w:sz w:val="28"/>
          <w:szCs w:val="28"/>
          <w:highlight w:val="none"/>
        </w:rPr>
        <w:t>02</w:t>
      </w:r>
      <w:r>
        <w:rPr>
          <w:rFonts w:hint="eastAsia" w:ascii="宋体" w:hAnsi="宋体" w:eastAsia="宋体"/>
          <w:color w:val="auto"/>
          <w:sz w:val="28"/>
          <w:szCs w:val="28"/>
          <w:highlight w:val="none"/>
        </w:rPr>
        <w:t>3年度考核</w:t>
      </w:r>
      <w:r>
        <w:rPr>
          <w:rFonts w:hint="default" w:ascii="宋体" w:hAnsi="宋体" w:eastAsia="宋体"/>
          <w:color w:val="auto"/>
          <w:sz w:val="28"/>
          <w:szCs w:val="28"/>
          <w:highlight w:val="none"/>
          <w:lang w:val="en-US"/>
        </w:rPr>
        <w:t>工作</w:t>
      </w:r>
      <w:r>
        <w:rPr>
          <w:rFonts w:hint="eastAsia" w:ascii="宋体" w:hAnsi="宋体" w:eastAsia="宋体"/>
          <w:color w:val="auto"/>
          <w:sz w:val="28"/>
          <w:szCs w:val="28"/>
          <w:highlight w:val="none"/>
        </w:rPr>
        <w:t>，加强对考核工作的领导，成立宣城校区</w:t>
      </w:r>
      <w:r>
        <w:rPr>
          <w:rFonts w:ascii="宋体" w:hAnsi="宋体" w:eastAsia="宋体"/>
          <w:color w:val="auto"/>
          <w:sz w:val="28"/>
          <w:szCs w:val="28"/>
          <w:highlight w:val="none"/>
        </w:rPr>
        <w:t>202</w:t>
      </w:r>
      <w:r>
        <w:rPr>
          <w:rFonts w:hint="eastAsia" w:ascii="宋体" w:hAnsi="宋体" w:eastAsia="宋体"/>
          <w:color w:val="auto"/>
          <w:sz w:val="28"/>
          <w:szCs w:val="28"/>
          <w:highlight w:val="none"/>
        </w:rPr>
        <w:t>3</w:t>
      </w:r>
      <w:r>
        <w:rPr>
          <w:rFonts w:ascii="宋体" w:hAnsi="宋体" w:eastAsia="宋体"/>
          <w:color w:val="auto"/>
          <w:sz w:val="28"/>
          <w:szCs w:val="28"/>
          <w:highlight w:val="none"/>
        </w:rPr>
        <w:t>年度考核工作领导小组，</w:t>
      </w:r>
      <w:r>
        <w:rPr>
          <w:rFonts w:hint="eastAsia" w:ascii="宋体" w:hAnsi="宋体" w:eastAsia="宋体"/>
          <w:color w:val="auto"/>
          <w:sz w:val="28"/>
          <w:szCs w:val="28"/>
          <w:highlight w:val="none"/>
        </w:rPr>
        <w:t>负责组织、指导、监督校区年度考核，</w:t>
      </w:r>
      <w:r>
        <w:rPr>
          <w:rFonts w:ascii="宋体" w:hAnsi="宋体" w:eastAsia="宋体"/>
          <w:color w:val="auto"/>
          <w:sz w:val="28"/>
          <w:szCs w:val="28"/>
          <w:highlight w:val="none"/>
        </w:rPr>
        <w:t>负责对单位考核和个人考核结果进行初步审定，对考核工作中出现的争议、申诉等问题进行处理</w:t>
      </w:r>
      <w:r>
        <w:rPr>
          <w:rFonts w:hint="eastAsia" w:ascii="宋体" w:hAnsi="宋体" w:eastAsia="宋体"/>
          <w:color w:val="auto"/>
          <w:sz w:val="28"/>
          <w:szCs w:val="28"/>
          <w:highlight w:val="none"/>
          <w:lang w:eastAsia="zh-CN"/>
        </w:rPr>
        <w:t>，</w:t>
      </w:r>
      <w:r>
        <w:rPr>
          <w:rFonts w:hint="eastAsia" w:ascii="宋体" w:hAnsi="宋体" w:eastAsia="宋体"/>
          <w:color w:val="auto"/>
          <w:sz w:val="28"/>
          <w:szCs w:val="28"/>
          <w:highlight w:val="none"/>
        </w:rPr>
        <w:t>同时负责组织开展校区师德师风年度考核工作。考核工作由党政办公室（组织人事办公室）具体组织实施。</w:t>
      </w:r>
    </w:p>
    <w:p>
      <w:pPr>
        <w:snapToGrid w:val="0"/>
        <w:spacing w:line="520" w:lineRule="exact"/>
        <w:ind w:firstLine="560" w:firstLineChars="200"/>
        <w:rPr>
          <w:rFonts w:ascii="宋体" w:hAnsi="宋体" w:eastAsia="宋体"/>
          <w:color w:val="auto"/>
          <w:sz w:val="28"/>
          <w:szCs w:val="28"/>
          <w:highlight w:val="none"/>
        </w:rPr>
      </w:pPr>
      <w:r>
        <w:rPr>
          <w:rFonts w:ascii="宋体" w:hAnsi="宋体" w:eastAsia="宋体"/>
          <w:color w:val="auto"/>
          <w:sz w:val="28"/>
          <w:szCs w:val="28"/>
          <w:highlight w:val="none"/>
        </w:rPr>
        <w:t>组长：</w:t>
      </w:r>
      <w:r>
        <w:rPr>
          <w:rFonts w:hint="eastAsia" w:ascii="宋体" w:hAnsi="宋体" w:eastAsia="宋体"/>
          <w:color w:val="auto"/>
          <w:sz w:val="28"/>
          <w:szCs w:val="28"/>
          <w:highlight w:val="none"/>
        </w:rPr>
        <w:t>吴华清</w:t>
      </w:r>
    </w:p>
    <w:p>
      <w:pPr>
        <w:snapToGrid w:val="0"/>
        <w:spacing w:line="520" w:lineRule="exact"/>
        <w:ind w:firstLine="560" w:firstLineChars="200"/>
        <w:rPr>
          <w:rFonts w:ascii="宋体" w:hAnsi="宋体" w:eastAsia="宋体"/>
          <w:color w:val="auto"/>
          <w:sz w:val="28"/>
          <w:szCs w:val="28"/>
          <w:highlight w:val="none"/>
        </w:rPr>
      </w:pPr>
      <w:r>
        <w:rPr>
          <w:rFonts w:ascii="宋体" w:hAnsi="宋体" w:eastAsia="宋体"/>
          <w:color w:val="auto"/>
          <w:sz w:val="28"/>
          <w:szCs w:val="28"/>
          <w:highlight w:val="none"/>
        </w:rPr>
        <w:t>常务副组长：</w:t>
      </w:r>
      <w:r>
        <w:rPr>
          <w:rFonts w:hint="eastAsia" w:ascii="宋体" w:hAnsi="宋体" w:eastAsia="宋体"/>
          <w:color w:val="auto"/>
          <w:sz w:val="28"/>
          <w:szCs w:val="28"/>
          <w:highlight w:val="none"/>
        </w:rPr>
        <w:t>方留</w:t>
      </w:r>
    </w:p>
    <w:p>
      <w:pPr>
        <w:snapToGrid w:val="0"/>
        <w:spacing w:line="520" w:lineRule="exact"/>
        <w:ind w:firstLine="560" w:firstLineChars="200"/>
        <w:rPr>
          <w:rFonts w:ascii="宋体" w:hAnsi="宋体" w:eastAsia="宋体"/>
          <w:color w:val="auto"/>
          <w:sz w:val="28"/>
          <w:szCs w:val="28"/>
          <w:highlight w:val="none"/>
        </w:rPr>
      </w:pPr>
      <w:r>
        <w:rPr>
          <w:rFonts w:ascii="宋体" w:hAnsi="宋体" w:eastAsia="宋体"/>
          <w:color w:val="auto"/>
          <w:sz w:val="28"/>
          <w:szCs w:val="28"/>
          <w:highlight w:val="none"/>
        </w:rPr>
        <w:t>副组长：</w:t>
      </w:r>
      <w:r>
        <w:rPr>
          <w:rFonts w:hint="eastAsia" w:ascii="宋体" w:hAnsi="宋体" w:eastAsia="宋体"/>
          <w:color w:val="auto"/>
          <w:sz w:val="28"/>
          <w:szCs w:val="28"/>
          <w:highlight w:val="none"/>
        </w:rPr>
        <w:t>陈发祥、孙礼震</w:t>
      </w:r>
      <w:r>
        <w:rPr>
          <w:rFonts w:ascii="宋体" w:hAnsi="宋体" w:eastAsia="宋体"/>
          <w:color w:val="auto"/>
          <w:sz w:val="28"/>
          <w:szCs w:val="28"/>
          <w:highlight w:val="none"/>
        </w:rPr>
        <w:t>、</w:t>
      </w:r>
      <w:r>
        <w:rPr>
          <w:rFonts w:hint="eastAsia" w:ascii="宋体" w:hAnsi="宋体" w:eastAsia="宋体"/>
          <w:color w:val="auto"/>
          <w:sz w:val="28"/>
          <w:szCs w:val="28"/>
          <w:highlight w:val="none"/>
        </w:rPr>
        <w:t>李友良</w:t>
      </w:r>
    </w:p>
    <w:p>
      <w:pPr>
        <w:snapToGrid w:val="0"/>
        <w:spacing w:line="520" w:lineRule="exact"/>
        <w:ind w:firstLine="560" w:firstLineChars="200"/>
        <w:rPr>
          <w:rFonts w:ascii="宋体" w:hAnsi="宋体" w:eastAsia="宋体"/>
          <w:color w:val="auto"/>
          <w:sz w:val="28"/>
          <w:szCs w:val="28"/>
          <w:highlight w:val="none"/>
        </w:rPr>
      </w:pPr>
      <w:r>
        <w:rPr>
          <w:rFonts w:hint="eastAsia" w:ascii="宋体" w:hAnsi="宋体" w:eastAsia="宋体"/>
          <w:color w:val="auto"/>
          <w:sz w:val="28"/>
          <w:szCs w:val="28"/>
          <w:highlight w:val="none"/>
        </w:rPr>
        <w:t>成</w:t>
      </w:r>
      <w:r>
        <w:rPr>
          <w:rFonts w:ascii="宋体" w:hAnsi="宋体" w:eastAsia="宋体"/>
          <w:color w:val="auto"/>
          <w:sz w:val="28"/>
          <w:szCs w:val="28"/>
          <w:highlight w:val="none"/>
        </w:rPr>
        <w:t>员：卢素改、</w:t>
      </w:r>
      <w:r>
        <w:rPr>
          <w:rFonts w:hint="eastAsia" w:ascii="宋体" w:hAnsi="宋体" w:eastAsia="宋体"/>
          <w:color w:val="auto"/>
          <w:sz w:val="28"/>
          <w:szCs w:val="28"/>
          <w:highlight w:val="none"/>
        </w:rPr>
        <w:t>盛义保、</w:t>
      </w:r>
      <w:r>
        <w:rPr>
          <w:rFonts w:ascii="宋体" w:hAnsi="宋体" w:eastAsia="宋体"/>
          <w:color w:val="auto"/>
          <w:sz w:val="28"/>
          <w:szCs w:val="28"/>
          <w:highlight w:val="none"/>
        </w:rPr>
        <w:t>张胜贵</w:t>
      </w:r>
      <w:r>
        <w:rPr>
          <w:rFonts w:hint="eastAsia" w:ascii="宋体" w:hAnsi="宋体" w:eastAsia="宋体"/>
          <w:color w:val="auto"/>
          <w:sz w:val="28"/>
          <w:szCs w:val="28"/>
          <w:highlight w:val="none"/>
        </w:rPr>
        <w:t>、张茂峰、黄明永</w:t>
      </w:r>
    </w:p>
    <w:p>
      <w:pPr>
        <w:snapToGrid w:val="0"/>
        <w:spacing w:line="520" w:lineRule="exact"/>
        <w:ind w:firstLine="560" w:firstLineChars="200"/>
        <w:rPr>
          <w:rFonts w:ascii="宋体" w:hAnsi="宋体" w:eastAsia="宋体"/>
          <w:color w:val="auto"/>
          <w:sz w:val="28"/>
          <w:szCs w:val="28"/>
          <w:highlight w:val="none"/>
        </w:rPr>
      </w:pPr>
      <w:r>
        <w:rPr>
          <w:rFonts w:hint="eastAsia" w:ascii="宋体" w:hAnsi="宋体" w:eastAsia="宋体"/>
          <w:color w:val="auto"/>
          <w:sz w:val="28"/>
          <w:szCs w:val="28"/>
          <w:highlight w:val="none"/>
        </w:rPr>
        <w:t>校区各单位成立本单位考核工作小组，由党支部书记（单位负责人）任组长，科级及以上干部或党支部委员任成员，负责本单位人员的考核工作。</w:t>
      </w:r>
    </w:p>
    <w:p>
      <w:pPr>
        <w:snapToGrid w:val="0"/>
        <w:spacing w:line="520" w:lineRule="exact"/>
        <w:ind w:firstLine="562" w:firstLineChars="200"/>
        <w:rPr>
          <w:rFonts w:ascii="宋体" w:hAnsi="宋体" w:eastAsia="宋体"/>
          <w:b/>
          <w:bCs/>
          <w:color w:val="auto"/>
          <w:sz w:val="28"/>
          <w:szCs w:val="28"/>
          <w:highlight w:val="none"/>
        </w:rPr>
      </w:pPr>
      <w:r>
        <w:rPr>
          <w:rFonts w:hint="eastAsia" w:ascii="宋体" w:hAnsi="宋体" w:eastAsia="宋体"/>
          <w:b/>
          <w:bCs/>
          <w:color w:val="auto"/>
          <w:sz w:val="28"/>
          <w:szCs w:val="28"/>
          <w:highlight w:val="none"/>
        </w:rPr>
        <w:t>二、考核对象</w:t>
      </w:r>
    </w:p>
    <w:p>
      <w:pPr>
        <w:snapToGrid w:val="0"/>
        <w:spacing w:line="520" w:lineRule="exact"/>
        <w:ind w:firstLine="560" w:firstLineChars="200"/>
        <w:rPr>
          <w:rFonts w:ascii="宋体" w:hAnsi="宋体" w:eastAsia="宋体"/>
          <w:color w:val="auto"/>
          <w:sz w:val="28"/>
          <w:szCs w:val="28"/>
          <w:highlight w:val="none"/>
        </w:rPr>
      </w:pPr>
      <w:r>
        <w:rPr>
          <w:rFonts w:hint="eastAsia" w:ascii="宋体" w:hAnsi="宋体" w:eastAsia="宋体"/>
          <w:color w:val="auto"/>
          <w:sz w:val="28"/>
          <w:szCs w:val="28"/>
          <w:highlight w:val="none"/>
        </w:rPr>
        <w:t>（一）单位</w:t>
      </w:r>
      <w:r>
        <w:rPr>
          <w:rFonts w:ascii="宋体" w:hAnsi="宋体" w:eastAsia="宋体"/>
          <w:color w:val="auto"/>
          <w:sz w:val="28"/>
          <w:szCs w:val="28"/>
          <w:highlight w:val="none"/>
        </w:rPr>
        <w:t>考核对象</w:t>
      </w:r>
      <w:r>
        <w:rPr>
          <w:rFonts w:hint="eastAsia" w:ascii="宋体" w:hAnsi="宋体" w:eastAsia="宋体"/>
          <w:color w:val="auto"/>
          <w:sz w:val="28"/>
          <w:szCs w:val="28"/>
          <w:highlight w:val="none"/>
        </w:rPr>
        <w:t>：宣城</w:t>
      </w:r>
      <w:r>
        <w:rPr>
          <w:rFonts w:ascii="宋体" w:hAnsi="宋体" w:eastAsia="宋体"/>
          <w:color w:val="auto"/>
          <w:sz w:val="28"/>
          <w:szCs w:val="28"/>
          <w:highlight w:val="none"/>
        </w:rPr>
        <w:t>校区</w:t>
      </w:r>
      <w:r>
        <w:rPr>
          <w:rFonts w:hint="eastAsia" w:ascii="宋体" w:hAnsi="宋体" w:eastAsia="宋体"/>
          <w:color w:val="auto"/>
          <w:sz w:val="28"/>
          <w:szCs w:val="28"/>
          <w:highlight w:val="none"/>
        </w:rPr>
        <w:t>管委会内设部门。</w:t>
      </w:r>
    </w:p>
    <w:p>
      <w:pPr>
        <w:snapToGrid w:val="0"/>
        <w:spacing w:line="520" w:lineRule="exact"/>
        <w:ind w:firstLine="560" w:firstLineChars="200"/>
        <w:rPr>
          <w:rFonts w:ascii="宋体" w:hAnsi="宋体" w:eastAsia="宋体"/>
          <w:color w:val="auto"/>
          <w:sz w:val="28"/>
          <w:szCs w:val="28"/>
          <w:highlight w:val="none"/>
        </w:rPr>
      </w:pPr>
      <w:r>
        <w:rPr>
          <w:rFonts w:hint="eastAsia" w:ascii="宋体" w:hAnsi="宋体" w:eastAsia="宋体"/>
          <w:color w:val="auto"/>
          <w:sz w:val="28"/>
          <w:szCs w:val="28"/>
          <w:highlight w:val="none"/>
        </w:rPr>
        <w:t>（二）</w:t>
      </w:r>
      <w:r>
        <w:rPr>
          <w:rFonts w:ascii="宋体" w:hAnsi="宋体" w:eastAsia="宋体"/>
          <w:color w:val="auto"/>
          <w:sz w:val="28"/>
          <w:szCs w:val="28"/>
          <w:highlight w:val="none"/>
        </w:rPr>
        <w:t>个人考核对象</w:t>
      </w:r>
      <w:r>
        <w:rPr>
          <w:rFonts w:hint="eastAsia" w:ascii="宋体" w:hAnsi="宋体" w:eastAsia="宋体"/>
          <w:color w:val="auto"/>
          <w:sz w:val="28"/>
          <w:szCs w:val="28"/>
          <w:highlight w:val="none"/>
        </w:rPr>
        <w:t>：宣城</w:t>
      </w:r>
      <w:r>
        <w:rPr>
          <w:rFonts w:ascii="宋体" w:hAnsi="宋体" w:eastAsia="宋体"/>
          <w:color w:val="auto"/>
          <w:sz w:val="28"/>
          <w:szCs w:val="28"/>
          <w:highlight w:val="none"/>
        </w:rPr>
        <w:t>校区</w:t>
      </w:r>
      <w:r>
        <w:rPr>
          <w:rFonts w:hint="eastAsia" w:ascii="宋体" w:hAnsi="宋体" w:eastAsia="宋体"/>
          <w:color w:val="auto"/>
          <w:sz w:val="28"/>
          <w:szCs w:val="28"/>
          <w:highlight w:val="none"/>
        </w:rPr>
        <w:t>管委会内设部门全体教职工、校区所有人事派遣人员。</w:t>
      </w:r>
    </w:p>
    <w:p>
      <w:pPr>
        <w:snapToGrid w:val="0"/>
        <w:spacing w:line="520" w:lineRule="exact"/>
        <w:ind w:firstLine="560" w:firstLineChars="200"/>
        <w:rPr>
          <w:rFonts w:ascii="宋体" w:hAnsi="宋体" w:eastAsia="宋体"/>
          <w:color w:val="auto"/>
          <w:sz w:val="28"/>
          <w:szCs w:val="28"/>
          <w:highlight w:val="none"/>
        </w:rPr>
      </w:pPr>
      <w:r>
        <w:rPr>
          <w:rFonts w:hint="eastAsia" w:ascii="宋体" w:hAnsi="宋体" w:eastAsia="宋体"/>
          <w:color w:val="auto"/>
          <w:sz w:val="28"/>
          <w:szCs w:val="28"/>
          <w:highlight w:val="none"/>
        </w:rPr>
        <w:t>（三）考核时间段：2023年</w:t>
      </w:r>
      <w:r>
        <w:rPr>
          <w:rFonts w:ascii="宋体" w:hAnsi="宋体" w:eastAsia="宋体"/>
          <w:color w:val="auto"/>
          <w:sz w:val="28"/>
          <w:szCs w:val="28"/>
          <w:highlight w:val="none"/>
        </w:rPr>
        <w:t>1月1日至12月31日。</w:t>
      </w:r>
    </w:p>
    <w:p>
      <w:pPr>
        <w:snapToGrid w:val="0"/>
        <w:spacing w:line="520" w:lineRule="exact"/>
        <w:ind w:firstLine="562" w:firstLineChars="200"/>
        <w:rPr>
          <w:rFonts w:ascii="宋体" w:hAnsi="宋体" w:eastAsia="宋体"/>
          <w:b/>
          <w:bCs/>
          <w:color w:val="auto"/>
          <w:sz w:val="28"/>
          <w:szCs w:val="28"/>
          <w:highlight w:val="none"/>
        </w:rPr>
      </w:pPr>
      <w:r>
        <w:rPr>
          <w:rFonts w:hint="eastAsia" w:ascii="宋体" w:hAnsi="宋体" w:eastAsia="宋体"/>
          <w:b/>
          <w:bCs/>
          <w:color w:val="auto"/>
          <w:sz w:val="28"/>
          <w:szCs w:val="28"/>
          <w:highlight w:val="none"/>
        </w:rPr>
        <w:t>三、单位考核</w:t>
      </w:r>
    </w:p>
    <w:p>
      <w:pPr>
        <w:snapToGrid w:val="0"/>
        <w:spacing w:line="520" w:lineRule="exact"/>
        <w:ind w:firstLine="562" w:firstLineChars="200"/>
        <w:rPr>
          <w:rFonts w:ascii="宋体" w:hAnsi="宋体" w:eastAsia="宋体"/>
          <w:b/>
          <w:color w:val="auto"/>
          <w:sz w:val="28"/>
          <w:szCs w:val="28"/>
          <w:highlight w:val="none"/>
        </w:rPr>
      </w:pPr>
      <w:r>
        <w:rPr>
          <w:rFonts w:ascii="宋体" w:hAnsi="宋体" w:eastAsia="宋体"/>
          <w:b/>
          <w:color w:val="auto"/>
          <w:sz w:val="28"/>
          <w:szCs w:val="28"/>
          <w:highlight w:val="none"/>
        </w:rPr>
        <w:t>(</w:t>
      </w:r>
      <w:r>
        <w:rPr>
          <w:rFonts w:hint="eastAsia" w:ascii="宋体" w:hAnsi="宋体" w:eastAsia="宋体"/>
          <w:b/>
          <w:color w:val="auto"/>
          <w:sz w:val="28"/>
          <w:szCs w:val="28"/>
          <w:highlight w:val="none"/>
        </w:rPr>
        <w:t>一</w:t>
      </w:r>
      <w:r>
        <w:rPr>
          <w:rFonts w:ascii="宋体" w:hAnsi="宋体" w:eastAsia="宋体"/>
          <w:b/>
          <w:color w:val="auto"/>
          <w:sz w:val="28"/>
          <w:szCs w:val="28"/>
          <w:highlight w:val="none"/>
        </w:rPr>
        <w:t>）考核</w:t>
      </w:r>
      <w:r>
        <w:rPr>
          <w:rFonts w:hint="eastAsia" w:ascii="宋体" w:hAnsi="宋体" w:eastAsia="宋体"/>
          <w:b/>
          <w:color w:val="auto"/>
          <w:sz w:val="28"/>
          <w:szCs w:val="28"/>
          <w:highlight w:val="none"/>
        </w:rPr>
        <w:t>单位</w:t>
      </w:r>
    </w:p>
    <w:p>
      <w:pPr>
        <w:snapToGrid w:val="0"/>
        <w:spacing w:line="520" w:lineRule="exact"/>
        <w:ind w:firstLine="560" w:firstLineChars="200"/>
        <w:rPr>
          <w:rFonts w:ascii="宋体" w:hAnsi="宋体" w:eastAsia="宋体"/>
          <w:color w:val="auto"/>
          <w:sz w:val="28"/>
          <w:szCs w:val="28"/>
          <w:highlight w:val="none"/>
        </w:rPr>
      </w:pPr>
      <w:r>
        <w:rPr>
          <w:rFonts w:hint="eastAsia" w:ascii="宋体" w:hAnsi="宋体" w:eastAsia="宋体"/>
          <w:color w:val="auto"/>
          <w:sz w:val="28"/>
          <w:szCs w:val="28"/>
          <w:highlight w:val="none"/>
        </w:rPr>
        <w:t>参加校区考核的单位：</w:t>
      </w:r>
      <w:r>
        <w:rPr>
          <w:rFonts w:ascii="宋体" w:hAnsi="宋体" w:eastAsia="宋体"/>
          <w:color w:val="auto"/>
          <w:sz w:val="28"/>
          <w:szCs w:val="28"/>
          <w:highlight w:val="none"/>
        </w:rPr>
        <w:t>党政办公室</w:t>
      </w:r>
      <w:r>
        <w:rPr>
          <w:rFonts w:hint="eastAsia" w:ascii="宋体" w:hAnsi="宋体" w:eastAsia="宋体"/>
          <w:color w:val="auto"/>
          <w:sz w:val="28"/>
          <w:szCs w:val="28"/>
          <w:highlight w:val="none"/>
        </w:rPr>
        <w:t>（</w:t>
      </w:r>
      <w:r>
        <w:rPr>
          <w:rFonts w:ascii="宋体" w:hAnsi="宋体" w:eastAsia="宋体"/>
          <w:color w:val="auto"/>
          <w:sz w:val="28"/>
          <w:szCs w:val="28"/>
          <w:highlight w:val="none"/>
        </w:rPr>
        <w:t>组织人事办公室</w:t>
      </w:r>
      <w:r>
        <w:rPr>
          <w:rFonts w:hint="eastAsia" w:ascii="宋体" w:hAnsi="宋体" w:eastAsia="宋体"/>
          <w:color w:val="auto"/>
          <w:sz w:val="28"/>
          <w:szCs w:val="28"/>
          <w:highlight w:val="none"/>
        </w:rPr>
        <w:t>）</w:t>
      </w:r>
      <w:r>
        <w:rPr>
          <w:rFonts w:ascii="宋体" w:hAnsi="宋体" w:eastAsia="宋体"/>
          <w:color w:val="auto"/>
          <w:sz w:val="28"/>
          <w:szCs w:val="28"/>
          <w:highlight w:val="none"/>
        </w:rPr>
        <w:t>、学生工作办公室</w:t>
      </w:r>
      <w:r>
        <w:rPr>
          <w:rFonts w:hint="eastAsia" w:ascii="宋体" w:hAnsi="宋体" w:eastAsia="宋体"/>
          <w:color w:val="auto"/>
          <w:sz w:val="28"/>
          <w:szCs w:val="28"/>
          <w:highlight w:val="none"/>
        </w:rPr>
        <w:t>/团委</w:t>
      </w:r>
      <w:r>
        <w:rPr>
          <w:rFonts w:ascii="宋体" w:hAnsi="宋体" w:eastAsia="宋体"/>
          <w:color w:val="auto"/>
          <w:sz w:val="28"/>
          <w:szCs w:val="28"/>
          <w:highlight w:val="none"/>
        </w:rPr>
        <w:t>、后勤管理</w:t>
      </w:r>
      <w:r>
        <w:rPr>
          <w:rFonts w:hint="eastAsia" w:ascii="宋体" w:hAnsi="宋体" w:eastAsia="宋体"/>
          <w:color w:val="auto"/>
          <w:sz w:val="28"/>
          <w:szCs w:val="28"/>
          <w:highlight w:val="none"/>
        </w:rPr>
        <w:t>综合</w:t>
      </w:r>
      <w:r>
        <w:rPr>
          <w:rFonts w:ascii="宋体" w:hAnsi="宋体" w:eastAsia="宋体"/>
          <w:color w:val="auto"/>
          <w:sz w:val="28"/>
          <w:szCs w:val="28"/>
          <w:highlight w:val="none"/>
        </w:rPr>
        <w:t>办公室、基础部、信息化建设与发展中心、</w:t>
      </w:r>
      <w:r>
        <w:rPr>
          <w:rFonts w:hint="eastAsia" w:ascii="宋体" w:hAnsi="宋体" w:eastAsia="宋体"/>
          <w:color w:val="auto"/>
          <w:sz w:val="28"/>
          <w:szCs w:val="28"/>
          <w:highlight w:val="none"/>
        </w:rPr>
        <w:t>校区</w:t>
      </w:r>
      <w:r>
        <w:rPr>
          <w:rFonts w:ascii="宋体" w:hAnsi="宋体" w:eastAsia="宋体"/>
          <w:color w:val="auto"/>
          <w:sz w:val="28"/>
          <w:szCs w:val="28"/>
          <w:highlight w:val="none"/>
        </w:rPr>
        <w:t>医院、图书馆、</w:t>
      </w:r>
      <w:r>
        <w:rPr>
          <w:rFonts w:hint="eastAsia" w:ascii="宋体" w:hAnsi="宋体" w:eastAsia="宋体"/>
          <w:color w:val="auto"/>
          <w:sz w:val="28"/>
          <w:szCs w:val="28"/>
          <w:highlight w:val="none"/>
        </w:rPr>
        <w:t>科研办公室</w:t>
      </w:r>
      <w:r>
        <w:rPr>
          <w:rFonts w:hint="eastAsia" w:ascii="宋体" w:hAnsi="宋体" w:eastAsia="宋体"/>
          <w:color w:val="auto"/>
          <w:sz w:val="28"/>
          <w:szCs w:val="28"/>
          <w:highlight w:val="none"/>
          <w:lang w:val="en-US" w:eastAsia="zh-CN"/>
        </w:rPr>
        <w:t xml:space="preserve"> </w:t>
      </w:r>
      <w:r>
        <w:rPr>
          <w:rFonts w:hint="eastAsia" w:ascii="宋体" w:hAnsi="宋体" w:eastAsia="宋体"/>
          <w:color w:val="auto"/>
          <w:sz w:val="28"/>
          <w:szCs w:val="28"/>
          <w:highlight w:val="none"/>
        </w:rPr>
        <w:t>宣城研究院</w:t>
      </w:r>
      <w:r>
        <w:rPr>
          <w:rFonts w:ascii="宋体" w:hAnsi="宋体" w:eastAsia="宋体"/>
          <w:color w:val="auto"/>
          <w:sz w:val="28"/>
          <w:szCs w:val="28"/>
          <w:highlight w:val="none"/>
        </w:rPr>
        <w:t>。</w:t>
      </w:r>
    </w:p>
    <w:p>
      <w:pPr>
        <w:snapToGrid w:val="0"/>
        <w:spacing w:line="520" w:lineRule="exact"/>
        <w:ind w:firstLine="562" w:firstLineChars="200"/>
        <w:rPr>
          <w:rFonts w:ascii="宋体" w:hAnsi="宋体" w:eastAsia="宋体"/>
          <w:b/>
          <w:color w:val="auto"/>
          <w:sz w:val="28"/>
          <w:szCs w:val="28"/>
          <w:highlight w:val="none"/>
        </w:rPr>
      </w:pPr>
      <w:r>
        <w:rPr>
          <w:rFonts w:ascii="宋体" w:hAnsi="宋体" w:eastAsia="宋体"/>
          <w:b/>
          <w:color w:val="auto"/>
          <w:sz w:val="28"/>
          <w:szCs w:val="28"/>
          <w:highlight w:val="none"/>
        </w:rPr>
        <w:t>(</w:t>
      </w:r>
      <w:r>
        <w:rPr>
          <w:rFonts w:hint="eastAsia" w:ascii="宋体" w:hAnsi="宋体" w:eastAsia="宋体"/>
          <w:b/>
          <w:color w:val="auto"/>
          <w:sz w:val="28"/>
          <w:szCs w:val="28"/>
          <w:highlight w:val="none"/>
        </w:rPr>
        <w:t>二</w:t>
      </w:r>
      <w:r>
        <w:rPr>
          <w:rFonts w:ascii="宋体" w:hAnsi="宋体" w:eastAsia="宋体"/>
          <w:b/>
          <w:color w:val="auto"/>
          <w:sz w:val="28"/>
          <w:szCs w:val="28"/>
          <w:highlight w:val="none"/>
        </w:rPr>
        <w:t>）考核程序</w:t>
      </w:r>
    </w:p>
    <w:p>
      <w:pPr>
        <w:snapToGrid w:val="0"/>
        <w:spacing w:line="520" w:lineRule="exact"/>
        <w:ind w:firstLine="562" w:firstLineChars="200"/>
        <w:rPr>
          <w:color w:val="auto"/>
          <w:sz w:val="28"/>
          <w:szCs w:val="28"/>
          <w:highlight w:val="none"/>
        </w:rPr>
      </w:pPr>
      <w:r>
        <w:rPr>
          <w:rFonts w:ascii="宋体" w:hAnsi="宋体" w:eastAsia="宋体"/>
          <w:b/>
          <w:bCs/>
          <w:color w:val="auto"/>
          <w:sz w:val="28"/>
          <w:szCs w:val="28"/>
          <w:highlight w:val="none"/>
        </w:rPr>
        <w:t>1</w:t>
      </w:r>
      <w:r>
        <w:rPr>
          <w:rFonts w:hint="eastAsia" w:ascii="宋体" w:hAnsi="宋体" w:eastAsia="宋体"/>
          <w:b/>
          <w:bCs/>
          <w:color w:val="auto"/>
          <w:sz w:val="28"/>
          <w:szCs w:val="28"/>
          <w:highlight w:val="none"/>
        </w:rPr>
        <w:t>.</w:t>
      </w:r>
      <w:r>
        <w:rPr>
          <w:rFonts w:ascii="宋体" w:hAnsi="宋体" w:eastAsia="宋体"/>
          <w:b/>
          <w:bCs/>
          <w:color w:val="auto"/>
          <w:sz w:val="28"/>
          <w:szCs w:val="28"/>
          <w:highlight w:val="none"/>
        </w:rPr>
        <w:t>单位自评：</w:t>
      </w:r>
      <w:r>
        <w:rPr>
          <w:rFonts w:ascii="宋体" w:hAnsi="宋体" w:eastAsia="宋体"/>
          <w:color w:val="auto"/>
          <w:sz w:val="28"/>
          <w:szCs w:val="28"/>
          <w:highlight w:val="none"/>
        </w:rPr>
        <w:t>各单位</w:t>
      </w:r>
      <w:r>
        <w:rPr>
          <w:rFonts w:hint="eastAsia" w:ascii="宋体" w:hAnsi="宋体" w:eastAsia="宋体"/>
          <w:color w:val="auto"/>
          <w:sz w:val="28"/>
          <w:szCs w:val="28"/>
          <w:highlight w:val="none"/>
        </w:rPr>
        <w:t>撰写</w:t>
      </w:r>
      <w:r>
        <w:rPr>
          <w:rFonts w:ascii="宋体" w:hAnsi="宋体" w:eastAsia="宋体"/>
          <w:color w:val="auto"/>
          <w:sz w:val="28"/>
          <w:szCs w:val="28"/>
          <w:highlight w:val="none"/>
        </w:rPr>
        <w:t>本年度单位</w:t>
      </w:r>
      <w:r>
        <w:rPr>
          <w:rFonts w:hint="eastAsia" w:ascii="宋体" w:hAnsi="宋体" w:eastAsia="宋体"/>
          <w:color w:val="auto"/>
          <w:sz w:val="28"/>
          <w:szCs w:val="28"/>
          <w:highlight w:val="none"/>
        </w:rPr>
        <w:t>工作总结，</w:t>
      </w:r>
      <w:r>
        <w:rPr>
          <w:rFonts w:ascii="宋体" w:hAnsi="宋体" w:eastAsia="宋体"/>
          <w:color w:val="auto"/>
          <w:sz w:val="28"/>
          <w:szCs w:val="28"/>
          <w:highlight w:val="none"/>
        </w:rPr>
        <w:t>对照202</w:t>
      </w:r>
      <w:r>
        <w:rPr>
          <w:rFonts w:hint="eastAsia" w:ascii="宋体" w:hAnsi="宋体" w:eastAsia="宋体"/>
          <w:color w:val="auto"/>
          <w:sz w:val="28"/>
          <w:szCs w:val="28"/>
          <w:highlight w:val="none"/>
        </w:rPr>
        <w:t>3</w:t>
      </w:r>
      <w:r>
        <w:rPr>
          <w:rFonts w:ascii="宋体" w:hAnsi="宋体" w:eastAsia="宋体"/>
          <w:color w:val="auto"/>
          <w:sz w:val="28"/>
          <w:szCs w:val="28"/>
          <w:highlight w:val="none"/>
        </w:rPr>
        <w:t>年度工作要点确定的目标任务，全面总结各项工作进展情况、推进措施以及取得的成效</w:t>
      </w:r>
      <w:r>
        <w:rPr>
          <w:rFonts w:hint="eastAsia" w:ascii="宋体" w:hAnsi="宋体" w:eastAsia="宋体"/>
          <w:color w:val="auto"/>
          <w:sz w:val="28"/>
          <w:szCs w:val="28"/>
          <w:highlight w:val="none"/>
        </w:rPr>
        <w:t>，突出所取得的主要成绩和工作亮点，注重概括提炼，用详实数据和典型事例做支撑，力求文字精练、条理清晰、重点突出、层次分明。</w:t>
      </w:r>
    </w:p>
    <w:p>
      <w:pPr>
        <w:snapToGrid w:val="0"/>
        <w:spacing w:line="520" w:lineRule="exact"/>
        <w:ind w:firstLine="562" w:firstLineChars="200"/>
        <w:rPr>
          <w:rFonts w:ascii="宋体" w:hAnsi="宋体" w:eastAsia="宋体"/>
          <w:b/>
          <w:bCs/>
          <w:color w:val="auto"/>
          <w:sz w:val="28"/>
          <w:szCs w:val="28"/>
          <w:highlight w:val="none"/>
        </w:rPr>
      </w:pPr>
      <w:r>
        <w:rPr>
          <w:rFonts w:ascii="宋体" w:hAnsi="宋体" w:eastAsia="宋体"/>
          <w:b/>
          <w:bCs/>
          <w:color w:val="auto"/>
          <w:sz w:val="28"/>
          <w:szCs w:val="28"/>
          <w:highlight w:val="none"/>
        </w:rPr>
        <w:t>2</w:t>
      </w:r>
      <w:r>
        <w:rPr>
          <w:rFonts w:hint="eastAsia" w:ascii="宋体" w:hAnsi="宋体" w:eastAsia="宋体"/>
          <w:b/>
          <w:bCs/>
          <w:color w:val="auto"/>
          <w:sz w:val="28"/>
          <w:szCs w:val="28"/>
          <w:highlight w:val="none"/>
        </w:rPr>
        <w:t>.集中</w:t>
      </w:r>
      <w:r>
        <w:rPr>
          <w:rFonts w:ascii="宋体" w:hAnsi="宋体" w:eastAsia="宋体"/>
          <w:b/>
          <w:bCs/>
          <w:color w:val="auto"/>
          <w:sz w:val="28"/>
          <w:szCs w:val="28"/>
          <w:highlight w:val="none"/>
        </w:rPr>
        <w:t>测评：</w:t>
      </w:r>
    </w:p>
    <w:p>
      <w:pPr>
        <w:snapToGrid w:val="0"/>
        <w:spacing w:line="520" w:lineRule="exact"/>
        <w:ind w:firstLine="560" w:firstLineChars="200"/>
        <w:rPr>
          <w:rFonts w:ascii="宋体" w:hAnsi="宋体" w:eastAsia="宋体"/>
          <w:color w:val="auto"/>
          <w:sz w:val="28"/>
          <w:szCs w:val="28"/>
          <w:highlight w:val="none"/>
        </w:rPr>
      </w:pPr>
      <w:r>
        <w:rPr>
          <w:rFonts w:hint="eastAsia" w:ascii="宋体" w:hAnsi="宋体" w:eastAsia="宋体"/>
          <w:color w:val="auto"/>
          <w:sz w:val="28"/>
          <w:szCs w:val="28"/>
          <w:highlight w:val="none"/>
        </w:rPr>
        <w:t>（</w:t>
      </w:r>
      <w:r>
        <w:rPr>
          <w:rFonts w:ascii="宋体" w:hAnsi="宋体" w:eastAsia="宋体"/>
          <w:color w:val="auto"/>
          <w:sz w:val="28"/>
          <w:szCs w:val="28"/>
          <w:highlight w:val="none"/>
        </w:rPr>
        <w:t>1）</w:t>
      </w:r>
      <w:r>
        <w:rPr>
          <w:rFonts w:hint="eastAsia" w:ascii="宋体" w:hAnsi="宋体" w:eastAsia="宋体"/>
          <w:color w:val="auto"/>
          <w:sz w:val="28"/>
          <w:szCs w:val="28"/>
          <w:highlight w:val="none"/>
        </w:rPr>
        <w:t>单位述职：管委会内设部门主要负责人</w:t>
      </w:r>
      <w:r>
        <w:rPr>
          <w:rFonts w:ascii="宋体" w:hAnsi="宋体" w:eastAsia="宋体"/>
          <w:color w:val="auto"/>
          <w:sz w:val="28"/>
          <w:szCs w:val="28"/>
          <w:highlight w:val="none"/>
        </w:rPr>
        <w:t>在校区述职</w:t>
      </w:r>
      <w:r>
        <w:rPr>
          <w:rFonts w:hint="eastAsia" w:ascii="宋体" w:hAnsi="宋体" w:eastAsia="宋体"/>
          <w:color w:val="auto"/>
          <w:sz w:val="28"/>
          <w:szCs w:val="28"/>
          <w:highlight w:val="none"/>
        </w:rPr>
        <w:t>测评</w:t>
      </w:r>
      <w:r>
        <w:rPr>
          <w:rFonts w:ascii="宋体" w:hAnsi="宋体" w:eastAsia="宋体"/>
          <w:color w:val="auto"/>
          <w:sz w:val="28"/>
          <w:szCs w:val="28"/>
          <w:highlight w:val="none"/>
        </w:rPr>
        <w:t>大会上，对</w:t>
      </w:r>
      <w:r>
        <w:rPr>
          <w:rFonts w:hint="eastAsia" w:ascii="宋体" w:hAnsi="宋体" w:eastAsia="宋体"/>
          <w:color w:val="auto"/>
          <w:sz w:val="28"/>
          <w:szCs w:val="28"/>
          <w:highlight w:val="none"/>
        </w:rPr>
        <w:t>本单位年度工作进行</w:t>
      </w:r>
      <w:r>
        <w:rPr>
          <w:rFonts w:ascii="宋体" w:hAnsi="宋体" w:eastAsia="宋体"/>
          <w:color w:val="auto"/>
          <w:sz w:val="28"/>
          <w:szCs w:val="28"/>
          <w:highlight w:val="none"/>
        </w:rPr>
        <w:t>述职，述职时间不超过</w:t>
      </w:r>
      <w:r>
        <w:rPr>
          <w:rFonts w:hint="eastAsia" w:ascii="宋体" w:hAnsi="宋体" w:eastAsia="宋体"/>
          <w:color w:val="auto"/>
          <w:sz w:val="28"/>
          <w:szCs w:val="28"/>
          <w:highlight w:val="none"/>
        </w:rPr>
        <w:t>8</w:t>
      </w:r>
      <w:r>
        <w:rPr>
          <w:rFonts w:ascii="宋体" w:hAnsi="宋体" w:eastAsia="宋体"/>
          <w:color w:val="auto"/>
          <w:sz w:val="28"/>
          <w:szCs w:val="28"/>
          <w:highlight w:val="none"/>
        </w:rPr>
        <w:t>分钟，述职后由参会</w:t>
      </w:r>
      <w:r>
        <w:rPr>
          <w:rFonts w:hint="eastAsia" w:ascii="宋体" w:hAnsi="宋体" w:eastAsia="宋体"/>
          <w:color w:val="auto"/>
          <w:sz w:val="28"/>
          <w:szCs w:val="28"/>
          <w:highlight w:val="none"/>
        </w:rPr>
        <w:t>考评</w:t>
      </w:r>
      <w:r>
        <w:rPr>
          <w:rFonts w:ascii="宋体" w:hAnsi="宋体" w:eastAsia="宋体"/>
          <w:color w:val="auto"/>
          <w:sz w:val="28"/>
          <w:szCs w:val="28"/>
          <w:highlight w:val="none"/>
        </w:rPr>
        <w:t>人员对单位进行测评</w:t>
      </w:r>
      <w:r>
        <w:rPr>
          <w:rFonts w:hint="eastAsia" w:ascii="宋体" w:hAnsi="宋体" w:eastAsia="宋体"/>
          <w:color w:val="auto"/>
          <w:sz w:val="28"/>
          <w:szCs w:val="28"/>
          <w:highlight w:val="none"/>
        </w:rPr>
        <w:t>。</w:t>
      </w:r>
    </w:p>
    <w:p>
      <w:pPr>
        <w:snapToGrid w:val="0"/>
        <w:spacing w:line="520" w:lineRule="exact"/>
        <w:ind w:firstLine="560" w:firstLineChars="200"/>
        <w:rPr>
          <w:rFonts w:ascii="宋体" w:hAnsi="宋体" w:eastAsia="宋体"/>
          <w:color w:val="auto"/>
          <w:sz w:val="28"/>
          <w:szCs w:val="28"/>
          <w:highlight w:val="none"/>
        </w:rPr>
      </w:pPr>
      <w:r>
        <w:rPr>
          <w:rFonts w:hint="eastAsia" w:ascii="宋体" w:hAnsi="宋体" w:eastAsia="宋体"/>
          <w:color w:val="auto"/>
          <w:sz w:val="28"/>
          <w:szCs w:val="28"/>
          <w:highlight w:val="none"/>
        </w:rPr>
        <w:t>（</w:t>
      </w:r>
      <w:r>
        <w:rPr>
          <w:rFonts w:ascii="宋体" w:hAnsi="宋体" w:eastAsia="宋体"/>
          <w:color w:val="auto"/>
          <w:sz w:val="28"/>
          <w:szCs w:val="28"/>
          <w:highlight w:val="none"/>
        </w:rPr>
        <w:t>2）</w:t>
      </w:r>
      <w:r>
        <w:rPr>
          <w:rFonts w:hint="eastAsia" w:ascii="宋体" w:hAnsi="宋体" w:eastAsia="宋体"/>
          <w:color w:val="auto"/>
          <w:sz w:val="28"/>
          <w:szCs w:val="28"/>
          <w:highlight w:val="none"/>
        </w:rPr>
        <w:t>考评</w:t>
      </w:r>
      <w:r>
        <w:rPr>
          <w:rFonts w:ascii="宋体" w:hAnsi="宋体" w:eastAsia="宋体"/>
          <w:color w:val="auto"/>
          <w:sz w:val="28"/>
          <w:szCs w:val="28"/>
          <w:highlight w:val="none"/>
        </w:rPr>
        <w:t>人员</w:t>
      </w:r>
      <w:r>
        <w:rPr>
          <w:rFonts w:hint="eastAsia" w:ascii="宋体" w:hAnsi="宋体" w:eastAsia="宋体"/>
          <w:color w:val="auto"/>
          <w:sz w:val="28"/>
          <w:szCs w:val="28"/>
          <w:highlight w:val="none"/>
        </w:rPr>
        <w:t>：管委会内设部门全体教职工、派驻单位科级及以上领导干部、教师代表。</w:t>
      </w:r>
    </w:p>
    <w:p>
      <w:pPr>
        <w:snapToGrid w:val="0"/>
        <w:spacing w:line="520" w:lineRule="exact"/>
        <w:ind w:firstLine="560" w:firstLineChars="200"/>
        <w:rPr>
          <w:rFonts w:ascii="宋体" w:hAnsi="宋体" w:eastAsia="宋体"/>
          <w:color w:val="auto"/>
          <w:sz w:val="28"/>
          <w:szCs w:val="28"/>
          <w:highlight w:val="none"/>
        </w:rPr>
      </w:pPr>
      <w:r>
        <w:rPr>
          <w:rFonts w:hint="eastAsia" w:ascii="宋体" w:hAnsi="宋体" w:eastAsia="宋体"/>
          <w:color w:val="auto"/>
          <w:sz w:val="28"/>
          <w:szCs w:val="28"/>
          <w:highlight w:val="none"/>
        </w:rPr>
        <w:t>（</w:t>
      </w:r>
      <w:r>
        <w:rPr>
          <w:rFonts w:ascii="宋体" w:hAnsi="宋体" w:eastAsia="宋体"/>
          <w:color w:val="auto"/>
          <w:sz w:val="28"/>
          <w:szCs w:val="28"/>
          <w:highlight w:val="none"/>
        </w:rPr>
        <w:t>3）考核等级：校区考核工作领导小组根据测评考核意见和各单位完成年度党政工作目标情况及各单位工作人员遵守学校、校区各项规章制度情况</w:t>
      </w:r>
      <w:r>
        <w:rPr>
          <w:rFonts w:hint="eastAsia" w:ascii="宋体" w:hAnsi="宋体" w:eastAsia="宋体"/>
          <w:color w:val="auto"/>
          <w:sz w:val="28"/>
          <w:szCs w:val="28"/>
          <w:highlight w:val="none"/>
        </w:rPr>
        <w:t>，</w:t>
      </w:r>
      <w:r>
        <w:rPr>
          <w:rFonts w:ascii="宋体" w:hAnsi="宋体" w:eastAsia="宋体"/>
          <w:color w:val="auto"/>
          <w:sz w:val="28"/>
          <w:szCs w:val="28"/>
          <w:highlight w:val="none"/>
        </w:rPr>
        <w:t>审定各单位考核等级，考核等级分为合格和不合格。</w:t>
      </w:r>
    </w:p>
    <w:p>
      <w:pPr>
        <w:snapToGrid w:val="0"/>
        <w:spacing w:line="520" w:lineRule="exact"/>
        <w:ind w:firstLine="562" w:firstLineChars="200"/>
        <w:rPr>
          <w:rFonts w:ascii="宋体" w:hAnsi="宋体" w:eastAsia="宋体"/>
          <w:b/>
          <w:bCs/>
          <w:color w:val="auto"/>
          <w:sz w:val="28"/>
          <w:szCs w:val="28"/>
          <w:highlight w:val="none"/>
        </w:rPr>
      </w:pPr>
      <w:r>
        <w:rPr>
          <w:rFonts w:hint="eastAsia" w:ascii="宋体" w:hAnsi="宋体" w:eastAsia="宋体"/>
          <w:b/>
          <w:bCs/>
          <w:color w:val="auto"/>
          <w:sz w:val="28"/>
          <w:szCs w:val="28"/>
          <w:highlight w:val="none"/>
        </w:rPr>
        <w:t>四、个人考核</w:t>
      </w:r>
    </w:p>
    <w:p>
      <w:pPr>
        <w:spacing w:line="600" w:lineRule="exact"/>
        <w:ind w:firstLine="560" w:firstLineChars="200"/>
        <w:rPr>
          <w:rFonts w:ascii="宋体" w:hAnsi="宋体" w:eastAsia="宋体" w:cs="宋体"/>
          <w:color w:val="auto"/>
          <w:kern w:val="2"/>
          <w:sz w:val="28"/>
          <w:szCs w:val="28"/>
          <w:highlight w:val="none"/>
        </w:rPr>
      </w:pPr>
      <w:r>
        <w:rPr>
          <w:rFonts w:hint="eastAsia" w:ascii="宋体" w:hAnsi="宋体" w:eastAsia="宋体"/>
          <w:color w:val="auto"/>
          <w:sz w:val="28"/>
          <w:szCs w:val="28"/>
          <w:highlight w:val="none"/>
        </w:rPr>
        <w:t>个人考核主要依据《合肥工业大学单位和个人年度考核办法》、《合肥工业大学个人年度考核相关规定》和《合肥工业大学教师年度考核基本要求（修订稿）》等文件进行考核。</w:t>
      </w:r>
      <w:r>
        <w:rPr>
          <w:rFonts w:hint="eastAsia" w:ascii="宋体" w:hAnsi="宋体" w:eastAsia="宋体" w:cs="宋体"/>
          <w:color w:val="auto"/>
          <w:kern w:val="2"/>
          <w:sz w:val="28"/>
          <w:szCs w:val="28"/>
          <w:highlight w:val="none"/>
        </w:rPr>
        <w:t xml:space="preserve">教师必须遵守《新时代高校教师职业行为十项准则》和《研究生导师指导行为准则》，需考核教学工作、科研工作和公益工作的履职情况。涉密人员还要考核其履行保密工作职责的情况。 </w:t>
      </w:r>
    </w:p>
    <w:p>
      <w:pPr>
        <w:spacing w:line="600" w:lineRule="exact"/>
        <w:ind w:firstLine="560" w:firstLineChars="200"/>
        <w:rPr>
          <w:rFonts w:ascii="宋体" w:hAnsi="宋体" w:eastAsia="宋体"/>
          <w:color w:val="auto"/>
          <w:sz w:val="28"/>
          <w:szCs w:val="28"/>
          <w:highlight w:val="none"/>
        </w:rPr>
      </w:pPr>
      <w:r>
        <w:rPr>
          <w:rFonts w:hint="eastAsia" w:ascii="宋体" w:hAnsi="宋体" w:eastAsia="宋体"/>
          <w:color w:val="auto"/>
          <w:sz w:val="28"/>
          <w:szCs w:val="28"/>
          <w:highlight w:val="none"/>
        </w:rPr>
        <w:t>个人考核从德、能、勤、绩、廉几个方面进行，考核等次为优秀、称职、基本称职、不称职。</w:t>
      </w:r>
    </w:p>
    <w:p>
      <w:pPr>
        <w:snapToGrid w:val="0"/>
        <w:spacing w:line="520" w:lineRule="exact"/>
        <w:ind w:firstLine="562" w:firstLineChars="200"/>
        <w:rPr>
          <w:rFonts w:ascii="宋体" w:hAnsi="宋体" w:eastAsia="宋体"/>
          <w:b/>
          <w:color w:val="auto"/>
          <w:sz w:val="28"/>
          <w:szCs w:val="28"/>
          <w:highlight w:val="none"/>
        </w:rPr>
      </w:pPr>
      <w:r>
        <w:rPr>
          <w:rFonts w:hint="eastAsia" w:ascii="宋体" w:hAnsi="宋体" w:eastAsia="宋体"/>
          <w:b/>
          <w:color w:val="auto"/>
          <w:sz w:val="28"/>
          <w:szCs w:val="28"/>
          <w:highlight w:val="none"/>
        </w:rPr>
        <w:t>（一）中层领导干部考核</w:t>
      </w:r>
    </w:p>
    <w:p>
      <w:pPr>
        <w:snapToGrid w:val="0"/>
        <w:spacing w:line="520" w:lineRule="exact"/>
        <w:ind w:firstLine="560" w:firstLineChars="200"/>
        <w:rPr>
          <w:rFonts w:ascii="宋体" w:hAnsi="宋体" w:eastAsia="宋体"/>
          <w:color w:val="auto"/>
          <w:sz w:val="28"/>
          <w:szCs w:val="28"/>
          <w:highlight w:val="none"/>
        </w:rPr>
      </w:pPr>
      <w:r>
        <w:rPr>
          <w:rFonts w:hint="eastAsia" w:ascii="宋体" w:hAnsi="宋体" w:eastAsia="宋体"/>
          <w:color w:val="auto"/>
          <w:sz w:val="28"/>
          <w:szCs w:val="28"/>
          <w:highlight w:val="none"/>
        </w:rPr>
        <w:t>中层领导干部</w:t>
      </w:r>
      <w:r>
        <w:rPr>
          <w:rFonts w:ascii="宋体" w:hAnsi="宋体" w:eastAsia="宋体"/>
          <w:color w:val="auto"/>
          <w:sz w:val="28"/>
          <w:szCs w:val="28"/>
          <w:highlight w:val="none"/>
        </w:rPr>
        <w:t>考核按《合肥工业大学</w:t>
      </w:r>
      <w:r>
        <w:rPr>
          <w:rFonts w:hint="eastAsia" w:ascii="宋体" w:hAnsi="宋体" w:eastAsia="宋体"/>
          <w:color w:val="auto"/>
          <w:sz w:val="28"/>
          <w:szCs w:val="28"/>
          <w:highlight w:val="none"/>
        </w:rPr>
        <w:t>中层领导干部年度考核办法</w:t>
      </w:r>
      <w:r>
        <w:rPr>
          <w:rFonts w:ascii="宋体" w:hAnsi="宋体" w:eastAsia="宋体"/>
          <w:color w:val="auto"/>
          <w:sz w:val="28"/>
          <w:szCs w:val="28"/>
          <w:highlight w:val="none"/>
        </w:rPr>
        <w:t>》</w:t>
      </w:r>
      <w:r>
        <w:rPr>
          <w:rFonts w:hint="eastAsia" w:ascii="宋体" w:hAnsi="宋体" w:eastAsia="宋体"/>
          <w:color w:val="auto"/>
          <w:sz w:val="28"/>
          <w:szCs w:val="28"/>
          <w:highlight w:val="none"/>
        </w:rPr>
        <w:t>进</w:t>
      </w:r>
      <w:r>
        <w:rPr>
          <w:rFonts w:ascii="宋体" w:hAnsi="宋体" w:eastAsia="宋体"/>
          <w:color w:val="auto"/>
          <w:sz w:val="28"/>
          <w:szCs w:val="28"/>
          <w:highlight w:val="none"/>
        </w:rPr>
        <w:t>行</w:t>
      </w:r>
      <w:r>
        <w:rPr>
          <w:rFonts w:hint="eastAsia" w:ascii="宋体" w:hAnsi="宋体" w:eastAsia="宋体"/>
          <w:color w:val="auto"/>
          <w:sz w:val="28"/>
          <w:szCs w:val="28"/>
          <w:highlight w:val="none"/>
        </w:rPr>
        <w:t>，主要考核本年度履行岗位职责情况，内容包括德、能、勤、绩、廉五个方面。</w:t>
      </w:r>
    </w:p>
    <w:p>
      <w:pPr>
        <w:snapToGrid w:val="0"/>
        <w:spacing w:line="520" w:lineRule="exact"/>
        <w:ind w:firstLine="560" w:firstLineChars="200"/>
        <w:rPr>
          <w:rFonts w:ascii="宋体" w:hAnsi="宋体" w:eastAsia="宋体"/>
          <w:color w:val="auto"/>
          <w:sz w:val="28"/>
          <w:szCs w:val="28"/>
          <w:highlight w:val="none"/>
        </w:rPr>
      </w:pPr>
      <w:r>
        <w:rPr>
          <w:rFonts w:hint="eastAsia" w:ascii="宋体" w:hAnsi="宋体" w:eastAsia="宋体"/>
          <w:color w:val="auto"/>
          <w:sz w:val="28"/>
          <w:szCs w:val="28"/>
          <w:highlight w:val="none"/>
        </w:rPr>
        <w:t>1.按要求填写《合肥工业大学教职工</w:t>
      </w:r>
      <w:r>
        <w:rPr>
          <w:rFonts w:ascii="宋体" w:hAnsi="宋体" w:eastAsia="宋体"/>
          <w:color w:val="auto"/>
          <w:sz w:val="28"/>
          <w:szCs w:val="28"/>
          <w:highlight w:val="none"/>
        </w:rPr>
        <w:t>202</w:t>
      </w:r>
      <w:r>
        <w:rPr>
          <w:rFonts w:hint="eastAsia" w:ascii="宋体" w:hAnsi="宋体" w:eastAsia="宋体"/>
          <w:color w:val="auto"/>
          <w:sz w:val="28"/>
          <w:szCs w:val="28"/>
          <w:highlight w:val="none"/>
        </w:rPr>
        <w:t>3</w:t>
      </w:r>
      <w:r>
        <w:rPr>
          <w:rFonts w:ascii="宋体" w:hAnsi="宋体" w:eastAsia="宋体"/>
          <w:color w:val="auto"/>
          <w:sz w:val="28"/>
          <w:szCs w:val="28"/>
          <w:highlight w:val="none"/>
        </w:rPr>
        <w:t>年度考核表</w:t>
      </w:r>
      <w:r>
        <w:rPr>
          <w:rFonts w:hint="eastAsia" w:ascii="宋体" w:hAnsi="宋体" w:eastAsia="宋体"/>
          <w:color w:val="auto"/>
          <w:sz w:val="28"/>
          <w:szCs w:val="28"/>
          <w:highlight w:val="none"/>
        </w:rPr>
        <w:t>》</w:t>
      </w:r>
      <w:r>
        <w:rPr>
          <w:rFonts w:ascii="宋体" w:hAnsi="宋体" w:eastAsia="宋体"/>
          <w:color w:val="auto"/>
          <w:sz w:val="28"/>
          <w:szCs w:val="28"/>
          <w:highlight w:val="none"/>
        </w:rPr>
        <w:t>（</w:t>
      </w:r>
      <w:r>
        <w:rPr>
          <w:rFonts w:hint="eastAsia" w:ascii="宋体" w:hAnsi="宋体" w:eastAsia="宋体"/>
          <w:color w:val="auto"/>
          <w:sz w:val="28"/>
          <w:szCs w:val="28"/>
          <w:highlight w:val="none"/>
        </w:rPr>
        <w:t>非教师系列</w:t>
      </w:r>
      <w:r>
        <w:rPr>
          <w:rFonts w:ascii="宋体" w:hAnsi="宋体" w:eastAsia="宋体"/>
          <w:color w:val="auto"/>
          <w:sz w:val="28"/>
          <w:szCs w:val="28"/>
          <w:highlight w:val="none"/>
        </w:rPr>
        <w:t>）</w:t>
      </w:r>
      <w:r>
        <w:rPr>
          <w:rFonts w:hint="eastAsia" w:ascii="宋体" w:hAnsi="宋体" w:eastAsia="宋体"/>
          <w:color w:val="auto"/>
          <w:sz w:val="28"/>
          <w:szCs w:val="28"/>
          <w:highlight w:val="none"/>
        </w:rPr>
        <w:t>。</w:t>
      </w:r>
    </w:p>
    <w:p>
      <w:pPr>
        <w:snapToGrid w:val="0"/>
        <w:spacing w:line="520" w:lineRule="exact"/>
        <w:ind w:firstLine="560" w:firstLineChars="200"/>
        <w:rPr>
          <w:rFonts w:ascii="宋体" w:hAnsi="宋体" w:eastAsia="宋体"/>
          <w:color w:val="auto"/>
          <w:sz w:val="28"/>
          <w:szCs w:val="28"/>
          <w:highlight w:val="none"/>
        </w:rPr>
      </w:pPr>
      <w:r>
        <w:rPr>
          <w:rFonts w:hint="eastAsia" w:ascii="宋体" w:hAnsi="宋体" w:eastAsia="宋体"/>
          <w:color w:val="auto"/>
          <w:sz w:val="28"/>
          <w:szCs w:val="28"/>
          <w:highlight w:val="none"/>
        </w:rPr>
        <w:t>2.</w:t>
      </w:r>
      <w:r>
        <w:rPr>
          <w:rFonts w:ascii="宋体" w:hAnsi="宋体" w:eastAsia="宋体"/>
          <w:color w:val="auto"/>
          <w:sz w:val="28"/>
          <w:szCs w:val="28"/>
          <w:highlight w:val="none"/>
        </w:rPr>
        <w:t>校考</w:t>
      </w:r>
      <w:r>
        <w:rPr>
          <w:rFonts w:hint="eastAsia" w:ascii="宋体" w:hAnsi="宋体" w:eastAsia="宋体"/>
          <w:color w:val="auto"/>
          <w:sz w:val="28"/>
          <w:szCs w:val="28"/>
          <w:highlight w:val="none"/>
        </w:rPr>
        <w:t>人员</w:t>
      </w:r>
      <w:r>
        <w:rPr>
          <w:rFonts w:ascii="宋体" w:hAnsi="宋体" w:eastAsia="宋体"/>
          <w:color w:val="auto"/>
          <w:sz w:val="28"/>
          <w:szCs w:val="28"/>
          <w:highlight w:val="none"/>
        </w:rPr>
        <w:t>由学校进行考核，不占单位考核基数；非校考</w:t>
      </w:r>
      <w:r>
        <w:rPr>
          <w:rFonts w:hint="eastAsia" w:ascii="宋体" w:hAnsi="宋体" w:eastAsia="宋体"/>
          <w:color w:val="auto"/>
          <w:sz w:val="28"/>
          <w:szCs w:val="28"/>
          <w:highlight w:val="none"/>
        </w:rPr>
        <w:t>人员</w:t>
      </w:r>
      <w:r>
        <w:rPr>
          <w:rFonts w:ascii="宋体" w:hAnsi="宋体" w:eastAsia="宋体"/>
          <w:color w:val="auto"/>
          <w:sz w:val="28"/>
          <w:szCs w:val="28"/>
          <w:highlight w:val="none"/>
        </w:rPr>
        <w:t>由校区组织考核</w:t>
      </w:r>
      <w:r>
        <w:rPr>
          <w:rFonts w:hint="eastAsia" w:ascii="宋体" w:hAnsi="宋体" w:eastAsia="宋体"/>
          <w:color w:val="auto"/>
          <w:sz w:val="28"/>
          <w:szCs w:val="28"/>
          <w:highlight w:val="none"/>
        </w:rPr>
        <w:t>。</w:t>
      </w:r>
    </w:p>
    <w:p>
      <w:pPr>
        <w:snapToGrid w:val="0"/>
        <w:spacing w:line="520" w:lineRule="exact"/>
        <w:ind w:firstLine="560" w:firstLineChars="200"/>
        <w:rPr>
          <w:rFonts w:ascii="宋体" w:hAnsi="宋体" w:eastAsia="宋体"/>
          <w:color w:val="auto"/>
          <w:sz w:val="28"/>
          <w:szCs w:val="28"/>
          <w:highlight w:val="none"/>
        </w:rPr>
      </w:pPr>
      <w:r>
        <w:rPr>
          <w:rFonts w:hint="eastAsia" w:ascii="宋体" w:hAnsi="宋体" w:eastAsia="宋体"/>
          <w:color w:val="auto"/>
          <w:sz w:val="28"/>
          <w:szCs w:val="28"/>
          <w:highlight w:val="none"/>
        </w:rPr>
        <w:t>3.开展述职测评。</w:t>
      </w:r>
      <w:bookmarkStart w:id="2" w:name="_Hlk59195624"/>
      <w:r>
        <w:rPr>
          <w:rFonts w:hint="eastAsia" w:ascii="宋体" w:hAnsi="宋体" w:eastAsia="宋体"/>
          <w:color w:val="auto"/>
          <w:sz w:val="28"/>
          <w:szCs w:val="28"/>
          <w:highlight w:val="none"/>
        </w:rPr>
        <w:t>校区管委会领导班子成员及管委会内设部门主要负责人进行个人述职，校区管委会领导班子成员</w:t>
      </w:r>
      <w:r>
        <w:rPr>
          <w:rFonts w:ascii="宋体" w:hAnsi="宋体" w:eastAsia="宋体"/>
          <w:color w:val="auto"/>
          <w:sz w:val="28"/>
          <w:szCs w:val="28"/>
          <w:highlight w:val="none"/>
        </w:rPr>
        <w:t>述职时间</w:t>
      </w:r>
      <w:r>
        <w:rPr>
          <w:rFonts w:hint="eastAsia" w:ascii="宋体" w:hAnsi="宋体" w:eastAsia="宋体"/>
          <w:color w:val="auto"/>
          <w:sz w:val="28"/>
          <w:szCs w:val="28"/>
          <w:highlight w:val="none"/>
        </w:rPr>
        <w:t>不超过8分钟；管委会内设部门主要负责人</w:t>
      </w:r>
      <w:r>
        <w:rPr>
          <w:rFonts w:ascii="宋体" w:hAnsi="宋体" w:eastAsia="宋体"/>
          <w:color w:val="auto"/>
          <w:sz w:val="28"/>
          <w:szCs w:val="28"/>
          <w:highlight w:val="none"/>
        </w:rPr>
        <w:t>述职时间不超过</w:t>
      </w:r>
      <w:r>
        <w:rPr>
          <w:rFonts w:hint="eastAsia" w:ascii="宋体" w:hAnsi="宋体" w:eastAsia="宋体"/>
          <w:color w:val="auto"/>
          <w:sz w:val="28"/>
          <w:szCs w:val="28"/>
          <w:highlight w:val="none"/>
        </w:rPr>
        <w:t>5分钟；其他中层领导干部采取书面述职方式。</w:t>
      </w:r>
      <w:r>
        <w:rPr>
          <w:rFonts w:ascii="宋体" w:hAnsi="宋体" w:eastAsia="宋体"/>
          <w:color w:val="auto"/>
          <w:sz w:val="28"/>
          <w:szCs w:val="28"/>
          <w:highlight w:val="none"/>
        </w:rPr>
        <w:t>述职后由参会</w:t>
      </w:r>
      <w:r>
        <w:rPr>
          <w:rFonts w:hint="eastAsia" w:ascii="宋体" w:hAnsi="宋体" w:eastAsia="宋体"/>
          <w:color w:val="auto"/>
          <w:sz w:val="28"/>
          <w:szCs w:val="28"/>
          <w:highlight w:val="none"/>
        </w:rPr>
        <w:t>考评</w:t>
      </w:r>
      <w:r>
        <w:rPr>
          <w:rFonts w:ascii="宋体" w:hAnsi="宋体" w:eastAsia="宋体"/>
          <w:color w:val="auto"/>
          <w:sz w:val="28"/>
          <w:szCs w:val="28"/>
          <w:highlight w:val="none"/>
        </w:rPr>
        <w:t>人员对</w:t>
      </w:r>
      <w:r>
        <w:rPr>
          <w:rFonts w:hint="eastAsia" w:ascii="宋体" w:hAnsi="宋体" w:eastAsia="宋体"/>
          <w:color w:val="auto"/>
          <w:sz w:val="28"/>
          <w:szCs w:val="28"/>
          <w:highlight w:val="none"/>
        </w:rPr>
        <w:t>校区所有中层领导干部</w:t>
      </w:r>
      <w:r>
        <w:rPr>
          <w:rFonts w:ascii="宋体" w:hAnsi="宋体" w:eastAsia="宋体"/>
          <w:color w:val="auto"/>
          <w:sz w:val="28"/>
          <w:szCs w:val="28"/>
          <w:highlight w:val="none"/>
        </w:rPr>
        <w:t>进行民主测评</w:t>
      </w:r>
      <w:r>
        <w:rPr>
          <w:rFonts w:hint="eastAsia" w:ascii="宋体" w:hAnsi="宋体" w:eastAsia="宋体"/>
          <w:color w:val="auto"/>
          <w:sz w:val="28"/>
          <w:szCs w:val="28"/>
          <w:highlight w:val="none"/>
        </w:rPr>
        <w:t>。</w:t>
      </w:r>
      <w:bookmarkEnd w:id="2"/>
      <w:r>
        <w:rPr>
          <w:rFonts w:hint="eastAsia" w:ascii="宋体" w:hAnsi="宋体" w:eastAsia="宋体"/>
          <w:color w:val="auto"/>
          <w:sz w:val="28"/>
          <w:szCs w:val="28"/>
          <w:highlight w:val="none"/>
        </w:rPr>
        <w:t>考评</w:t>
      </w:r>
      <w:r>
        <w:rPr>
          <w:rFonts w:ascii="宋体" w:hAnsi="宋体" w:eastAsia="宋体"/>
          <w:color w:val="auto"/>
          <w:sz w:val="28"/>
          <w:szCs w:val="28"/>
          <w:highlight w:val="none"/>
        </w:rPr>
        <w:t>人员</w:t>
      </w:r>
      <w:r>
        <w:rPr>
          <w:rFonts w:hint="eastAsia" w:ascii="宋体" w:hAnsi="宋体" w:eastAsia="宋体"/>
          <w:color w:val="auto"/>
          <w:sz w:val="28"/>
          <w:szCs w:val="28"/>
          <w:highlight w:val="none"/>
        </w:rPr>
        <w:t>范围为管委会内设部门全体教职工、派驻单位科级及以上领导干部、教师代表。</w:t>
      </w:r>
    </w:p>
    <w:p>
      <w:pPr>
        <w:snapToGrid w:val="0"/>
        <w:spacing w:line="520" w:lineRule="exact"/>
        <w:ind w:firstLine="562" w:firstLineChars="200"/>
        <w:rPr>
          <w:rFonts w:ascii="宋体" w:hAnsi="宋体" w:eastAsia="宋体"/>
          <w:b/>
          <w:color w:val="auto"/>
          <w:sz w:val="28"/>
          <w:szCs w:val="28"/>
          <w:highlight w:val="none"/>
        </w:rPr>
      </w:pPr>
      <w:r>
        <w:rPr>
          <w:rFonts w:hint="eastAsia" w:ascii="宋体" w:hAnsi="宋体" w:eastAsia="宋体"/>
          <w:b/>
          <w:color w:val="auto"/>
          <w:sz w:val="28"/>
          <w:szCs w:val="28"/>
          <w:highlight w:val="none"/>
        </w:rPr>
        <w:t>（二）教师考核</w:t>
      </w:r>
    </w:p>
    <w:p>
      <w:pPr>
        <w:snapToGrid w:val="0"/>
        <w:spacing w:line="520" w:lineRule="exact"/>
        <w:ind w:firstLine="560" w:firstLineChars="200"/>
        <w:rPr>
          <w:rFonts w:ascii="宋体" w:hAnsi="宋体" w:eastAsia="宋体"/>
          <w:color w:val="auto"/>
          <w:sz w:val="28"/>
          <w:szCs w:val="28"/>
          <w:highlight w:val="none"/>
        </w:rPr>
      </w:pPr>
      <w:r>
        <w:rPr>
          <w:rFonts w:hint="eastAsia" w:ascii="宋体" w:hAnsi="宋体" w:eastAsia="宋体"/>
          <w:color w:val="auto"/>
          <w:sz w:val="28"/>
          <w:szCs w:val="28"/>
          <w:highlight w:val="none"/>
        </w:rPr>
        <w:t>1.按要求填写《</w:t>
      </w:r>
      <w:r>
        <w:rPr>
          <w:rFonts w:ascii="宋体" w:hAnsi="宋体" w:eastAsia="宋体"/>
          <w:color w:val="auto"/>
          <w:sz w:val="28"/>
          <w:szCs w:val="28"/>
          <w:highlight w:val="none"/>
        </w:rPr>
        <w:t>合肥工业大学教职工202</w:t>
      </w:r>
      <w:r>
        <w:rPr>
          <w:rFonts w:hint="eastAsia" w:ascii="宋体" w:hAnsi="宋体" w:eastAsia="宋体"/>
          <w:color w:val="auto"/>
          <w:sz w:val="28"/>
          <w:szCs w:val="28"/>
          <w:highlight w:val="none"/>
        </w:rPr>
        <w:t>3</w:t>
      </w:r>
      <w:r>
        <w:rPr>
          <w:rFonts w:ascii="宋体" w:hAnsi="宋体" w:eastAsia="宋体"/>
          <w:color w:val="auto"/>
          <w:sz w:val="28"/>
          <w:szCs w:val="28"/>
          <w:highlight w:val="none"/>
        </w:rPr>
        <w:t>年度考核表</w:t>
      </w:r>
      <w:r>
        <w:rPr>
          <w:rFonts w:hint="eastAsia" w:ascii="宋体" w:hAnsi="宋体" w:eastAsia="宋体"/>
          <w:color w:val="auto"/>
          <w:sz w:val="28"/>
          <w:szCs w:val="28"/>
          <w:highlight w:val="none"/>
        </w:rPr>
        <w:t>》</w:t>
      </w:r>
      <w:r>
        <w:rPr>
          <w:rFonts w:ascii="宋体" w:hAnsi="宋体" w:eastAsia="宋体"/>
          <w:color w:val="auto"/>
          <w:sz w:val="28"/>
          <w:szCs w:val="28"/>
          <w:highlight w:val="none"/>
        </w:rPr>
        <w:t>（</w:t>
      </w:r>
      <w:r>
        <w:rPr>
          <w:rFonts w:hint="eastAsia" w:ascii="宋体" w:hAnsi="宋体" w:eastAsia="宋体"/>
          <w:color w:val="auto"/>
          <w:sz w:val="28"/>
          <w:szCs w:val="28"/>
          <w:highlight w:val="none"/>
        </w:rPr>
        <w:t>教师系列</w:t>
      </w:r>
      <w:r>
        <w:rPr>
          <w:rFonts w:ascii="宋体" w:hAnsi="宋体" w:eastAsia="宋体"/>
          <w:color w:val="auto"/>
          <w:sz w:val="28"/>
          <w:szCs w:val="28"/>
          <w:highlight w:val="none"/>
        </w:rPr>
        <w:t>）</w:t>
      </w:r>
      <w:r>
        <w:rPr>
          <w:rFonts w:hint="eastAsia" w:ascii="宋体" w:hAnsi="宋体" w:eastAsia="宋体"/>
          <w:color w:val="auto"/>
          <w:sz w:val="28"/>
          <w:szCs w:val="28"/>
          <w:highlight w:val="none"/>
        </w:rPr>
        <w:t>。</w:t>
      </w:r>
    </w:p>
    <w:p>
      <w:pPr>
        <w:snapToGrid w:val="0"/>
        <w:spacing w:line="520" w:lineRule="exact"/>
        <w:ind w:firstLine="560" w:firstLineChars="200"/>
        <w:rPr>
          <w:rFonts w:ascii="宋体" w:hAnsi="宋体" w:eastAsia="宋体"/>
          <w:color w:val="auto"/>
          <w:sz w:val="28"/>
          <w:szCs w:val="28"/>
          <w:highlight w:val="none"/>
        </w:rPr>
      </w:pPr>
      <w:r>
        <w:rPr>
          <w:rFonts w:hint="eastAsia" w:ascii="宋体" w:hAnsi="宋体" w:eastAsia="宋体"/>
          <w:color w:val="auto"/>
          <w:sz w:val="28"/>
          <w:szCs w:val="28"/>
          <w:highlight w:val="none"/>
        </w:rPr>
        <w:t>2.</w:t>
      </w:r>
      <w:r>
        <w:rPr>
          <w:rFonts w:ascii="宋体" w:hAnsi="宋体" w:eastAsia="宋体"/>
          <w:color w:val="auto"/>
          <w:sz w:val="28"/>
          <w:szCs w:val="28"/>
          <w:highlight w:val="none"/>
        </w:rPr>
        <w:t>教师系列(含科研）人员，根据《合肥工业大学教师分类管理方案》要求</w:t>
      </w:r>
      <w:r>
        <w:rPr>
          <w:rFonts w:hint="eastAsia" w:ascii="宋体" w:hAnsi="宋体" w:eastAsia="宋体"/>
          <w:color w:val="auto"/>
          <w:sz w:val="28"/>
          <w:szCs w:val="28"/>
          <w:highlight w:val="none"/>
        </w:rPr>
        <w:t>，</w:t>
      </w:r>
      <w:r>
        <w:rPr>
          <w:rFonts w:ascii="宋体" w:hAnsi="宋体" w:eastAsia="宋体"/>
          <w:color w:val="auto"/>
          <w:sz w:val="28"/>
          <w:szCs w:val="28"/>
          <w:highlight w:val="none"/>
        </w:rPr>
        <w:t>确认自己所</w:t>
      </w:r>
      <w:r>
        <w:rPr>
          <w:rFonts w:hint="eastAsia" w:ascii="宋体" w:hAnsi="宋体" w:eastAsia="宋体"/>
          <w:color w:val="auto"/>
          <w:sz w:val="28"/>
          <w:szCs w:val="28"/>
          <w:highlight w:val="none"/>
        </w:rPr>
        <w:t>属的教师分类</w:t>
      </w:r>
      <w:r>
        <w:rPr>
          <w:rFonts w:ascii="宋体" w:hAnsi="宋体" w:eastAsia="宋体"/>
          <w:color w:val="auto"/>
          <w:sz w:val="28"/>
          <w:szCs w:val="28"/>
          <w:highlight w:val="none"/>
        </w:rPr>
        <w:t>类别，</w:t>
      </w:r>
      <w:r>
        <w:rPr>
          <w:rFonts w:hint="eastAsia" w:ascii="宋体" w:hAnsi="宋体" w:eastAsia="宋体"/>
          <w:color w:val="auto"/>
          <w:sz w:val="28"/>
          <w:szCs w:val="28"/>
          <w:highlight w:val="none"/>
        </w:rPr>
        <w:t>教学科研类和教学教研类分别</w:t>
      </w:r>
      <w:r>
        <w:rPr>
          <w:rFonts w:ascii="宋体" w:hAnsi="宋体" w:eastAsia="宋体"/>
          <w:color w:val="auto"/>
          <w:sz w:val="28"/>
          <w:szCs w:val="28"/>
          <w:highlight w:val="none"/>
        </w:rPr>
        <w:t>按</w:t>
      </w:r>
      <w:bookmarkStart w:id="3" w:name="_Hlk59036722"/>
      <w:r>
        <w:rPr>
          <w:rFonts w:ascii="宋体" w:hAnsi="宋体" w:eastAsia="宋体"/>
          <w:color w:val="auto"/>
          <w:sz w:val="28"/>
          <w:szCs w:val="28"/>
          <w:highlight w:val="none"/>
        </w:rPr>
        <w:t>《合肥工业大学教师年度考核基本要求（</w:t>
      </w:r>
      <w:r>
        <w:rPr>
          <w:rFonts w:hint="eastAsia" w:ascii="宋体" w:hAnsi="宋体" w:eastAsia="宋体"/>
          <w:color w:val="auto"/>
          <w:sz w:val="28"/>
          <w:szCs w:val="28"/>
          <w:highlight w:val="none"/>
        </w:rPr>
        <w:t>修订稿</w:t>
      </w:r>
      <w:r>
        <w:rPr>
          <w:rFonts w:ascii="宋体" w:hAnsi="宋体" w:eastAsia="宋体"/>
          <w:color w:val="auto"/>
          <w:sz w:val="28"/>
          <w:szCs w:val="28"/>
          <w:highlight w:val="none"/>
        </w:rPr>
        <w:t>）》</w:t>
      </w:r>
      <w:bookmarkEnd w:id="3"/>
      <w:r>
        <w:rPr>
          <w:rFonts w:ascii="宋体" w:hAnsi="宋体" w:eastAsia="宋体"/>
          <w:color w:val="auto"/>
          <w:sz w:val="28"/>
          <w:szCs w:val="28"/>
          <w:highlight w:val="none"/>
        </w:rPr>
        <w:t>中</w:t>
      </w:r>
      <w:r>
        <w:rPr>
          <w:rFonts w:hint="eastAsia" w:ascii="宋体" w:hAnsi="宋体" w:eastAsia="宋体"/>
          <w:color w:val="auto"/>
          <w:sz w:val="28"/>
          <w:szCs w:val="28"/>
          <w:highlight w:val="none"/>
        </w:rPr>
        <w:t>教学科研岗位、教学教研岗位考核基本要求</w:t>
      </w:r>
      <w:r>
        <w:rPr>
          <w:rFonts w:ascii="宋体" w:hAnsi="宋体" w:eastAsia="宋体"/>
          <w:color w:val="auto"/>
          <w:sz w:val="28"/>
          <w:szCs w:val="28"/>
          <w:highlight w:val="none"/>
        </w:rPr>
        <w:t>所</w:t>
      </w:r>
      <w:r>
        <w:rPr>
          <w:rFonts w:hint="eastAsia" w:ascii="宋体" w:hAnsi="宋体" w:eastAsia="宋体"/>
          <w:color w:val="auto"/>
          <w:sz w:val="28"/>
          <w:szCs w:val="28"/>
          <w:highlight w:val="none"/>
        </w:rPr>
        <w:t>列</w:t>
      </w:r>
      <w:r>
        <w:rPr>
          <w:rFonts w:ascii="宋体" w:hAnsi="宋体" w:eastAsia="宋体"/>
          <w:color w:val="auto"/>
          <w:sz w:val="28"/>
          <w:szCs w:val="28"/>
          <w:highlight w:val="none"/>
        </w:rPr>
        <w:t>的教学</w:t>
      </w:r>
      <w:r>
        <w:rPr>
          <w:rFonts w:hint="eastAsia" w:ascii="宋体" w:hAnsi="宋体" w:eastAsia="宋体"/>
          <w:color w:val="auto"/>
          <w:sz w:val="28"/>
          <w:szCs w:val="28"/>
          <w:highlight w:val="none"/>
        </w:rPr>
        <w:t>要求</w:t>
      </w:r>
      <w:r>
        <w:rPr>
          <w:rFonts w:ascii="宋体" w:hAnsi="宋体" w:eastAsia="宋体"/>
          <w:color w:val="auto"/>
          <w:sz w:val="28"/>
          <w:szCs w:val="28"/>
          <w:highlight w:val="none"/>
        </w:rPr>
        <w:t>、</w:t>
      </w:r>
      <w:r>
        <w:rPr>
          <w:rFonts w:hint="eastAsia" w:ascii="宋体" w:hAnsi="宋体" w:eastAsia="宋体"/>
          <w:color w:val="auto"/>
          <w:sz w:val="28"/>
          <w:szCs w:val="28"/>
          <w:highlight w:val="none"/>
        </w:rPr>
        <w:t>研究要求</w:t>
      </w:r>
      <w:r>
        <w:rPr>
          <w:rFonts w:ascii="宋体" w:hAnsi="宋体" w:eastAsia="宋体"/>
          <w:color w:val="auto"/>
          <w:sz w:val="28"/>
          <w:szCs w:val="28"/>
          <w:highlight w:val="none"/>
        </w:rPr>
        <w:t>、公益工作</w:t>
      </w:r>
      <w:r>
        <w:rPr>
          <w:rFonts w:hint="eastAsia" w:ascii="宋体" w:hAnsi="宋体" w:eastAsia="宋体"/>
          <w:color w:val="auto"/>
          <w:sz w:val="28"/>
          <w:szCs w:val="28"/>
          <w:highlight w:val="none"/>
        </w:rPr>
        <w:t>三方面</w:t>
      </w:r>
      <w:r>
        <w:rPr>
          <w:rFonts w:ascii="宋体" w:hAnsi="宋体" w:eastAsia="宋体"/>
          <w:color w:val="auto"/>
          <w:sz w:val="28"/>
          <w:szCs w:val="28"/>
          <w:highlight w:val="none"/>
        </w:rPr>
        <w:t>进行考核</w:t>
      </w:r>
      <w:r>
        <w:rPr>
          <w:rFonts w:hint="eastAsia" w:ascii="宋体" w:hAnsi="宋体" w:eastAsia="宋体"/>
          <w:color w:val="auto"/>
          <w:sz w:val="28"/>
          <w:szCs w:val="28"/>
          <w:highlight w:val="none"/>
        </w:rPr>
        <w:t>，其优秀等次评定重点考核其师德、公益工作；科学研究类按《合肥工业大学科研人员年度考核基本要求（修订稿）》所列的研究要求和公益工作两个方面进行考核。</w:t>
      </w:r>
    </w:p>
    <w:p>
      <w:pPr>
        <w:snapToGrid w:val="0"/>
        <w:spacing w:line="520" w:lineRule="exact"/>
        <w:ind w:firstLine="560" w:firstLineChars="200"/>
        <w:rPr>
          <w:rFonts w:ascii="宋体" w:hAnsi="宋体" w:eastAsia="宋体"/>
          <w:color w:val="auto"/>
          <w:sz w:val="28"/>
          <w:szCs w:val="28"/>
          <w:highlight w:val="none"/>
        </w:rPr>
      </w:pPr>
      <w:r>
        <w:rPr>
          <w:rFonts w:hint="eastAsia" w:ascii="宋体" w:hAnsi="宋体" w:eastAsia="宋体"/>
          <w:color w:val="auto"/>
          <w:sz w:val="28"/>
          <w:szCs w:val="28"/>
          <w:highlight w:val="none"/>
        </w:rPr>
        <w:t>3.根据宣城校区实际，对基础部教学教研类教师和教学科研类教师在科学研究和教学研究方面的要求适当放宽。</w:t>
      </w:r>
    </w:p>
    <w:p>
      <w:pPr>
        <w:snapToGrid w:val="0"/>
        <w:spacing w:line="520" w:lineRule="exact"/>
        <w:ind w:firstLine="560" w:firstLineChars="200"/>
        <w:rPr>
          <w:rFonts w:ascii="宋体" w:hAnsi="宋体" w:eastAsia="宋体"/>
          <w:color w:val="auto"/>
          <w:sz w:val="28"/>
          <w:szCs w:val="28"/>
          <w:highlight w:val="none"/>
        </w:rPr>
      </w:pPr>
      <w:r>
        <w:rPr>
          <w:rFonts w:hint="eastAsia" w:ascii="宋体" w:hAnsi="宋体" w:eastAsia="宋体"/>
          <w:color w:val="auto"/>
          <w:sz w:val="28"/>
          <w:szCs w:val="28"/>
          <w:highlight w:val="none"/>
        </w:rPr>
        <w:t>4</w:t>
      </w:r>
      <w:r>
        <w:rPr>
          <w:rFonts w:ascii="宋体" w:hAnsi="宋体" w:eastAsia="宋体"/>
          <w:color w:val="auto"/>
          <w:sz w:val="28"/>
          <w:szCs w:val="28"/>
          <w:highlight w:val="none"/>
        </w:rPr>
        <w:t>.</w:t>
      </w:r>
      <w:r>
        <w:rPr>
          <w:rFonts w:hint="eastAsia" w:ascii="宋体" w:hAnsi="宋体" w:eastAsia="宋体"/>
          <w:color w:val="auto"/>
          <w:sz w:val="28"/>
          <w:szCs w:val="28"/>
          <w:highlight w:val="none"/>
        </w:rPr>
        <w:t>对于今年新晋升副高和正高的人员，聘期内须按照晋升职称时申报的岗位类别进行考核。</w:t>
      </w:r>
    </w:p>
    <w:p>
      <w:pPr>
        <w:snapToGrid w:val="0"/>
        <w:spacing w:line="520" w:lineRule="exact"/>
        <w:ind w:firstLine="562" w:firstLineChars="200"/>
        <w:rPr>
          <w:rFonts w:ascii="宋体" w:hAnsi="宋体" w:eastAsia="宋体"/>
          <w:b/>
          <w:color w:val="auto"/>
          <w:sz w:val="28"/>
          <w:szCs w:val="28"/>
          <w:highlight w:val="none"/>
        </w:rPr>
      </w:pPr>
      <w:r>
        <w:rPr>
          <w:rFonts w:hint="eastAsia" w:ascii="宋体" w:hAnsi="宋体" w:eastAsia="宋体"/>
          <w:b/>
          <w:color w:val="auto"/>
          <w:sz w:val="28"/>
          <w:szCs w:val="28"/>
          <w:highlight w:val="none"/>
        </w:rPr>
        <w:t>（三）其他人员考核</w:t>
      </w:r>
    </w:p>
    <w:p>
      <w:pPr>
        <w:snapToGrid w:val="0"/>
        <w:spacing w:line="520" w:lineRule="exact"/>
        <w:ind w:firstLine="560" w:firstLineChars="200"/>
        <w:rPr>
          <w:rFonts w:ascii="宋体" w:hAnsi="宋体" w:eastAsia="宋体"/>
          <w:color w:val="auto"/>
          <w:sz w:val="28"/>
          <w:szCs w:val="28"/>
          <w:highlight w:val="none"/>
        </w:rPr>
      </w:pPr>
      <w:r>
        <w:rPr>
          <w:rFonts w:hint="eastAsia" w:ascii="宋体" w:hAnsi="宋体" w:eastAsia="宋体"/>
          <w:color w:val="auto"/>
          <w:sz w:val="28"/>
          <w:szCs w:val="28"/>
          <w:highlight w:val="none"/>
        </w:rPr>
        <w:t>其他人员指六级职员、科级及以下非教师类工作人员。</w:t>
      </w:r>
    </w:p>
    <w:p>
      <w:pPr>
        <w:snapToGrid w:val="0"/>
        <w:spacing w:line="520" w:lineRule="exact"/>
        <w:ind w:firstLine="560" w:firstLineChars="200"/>
        <w:rPr>
          <w:rFonts w:ascii="宋体" w:hAnsi="宋体" w:eastAsia="宋体"/>
          <w:color w:val="auto"/>
          <w:sz w:val="28"/>
          <w:szCs w:val="28"/>
          <w:highlight w:val="none"/>
        </w:rPr>
      </w:pPr>
      <w:r>
        <w:rPr>
          <w:rFonts w:hint="eastAsia" w:ascii="宋体" w:hAnsi="宋体" w:eastAsia="宋体"/>
          <w:color w:val="auto"/>
          <w:sz w:val="28"/>
          <w:szCs w:val="28"/>
          <w:highlight w:val="none"/>
        </w:rPr>
        <w:t>1.六级职员、科级及以下非教师类工作人员按要求填写《合肥工业大学教职工</w:t>
      </w:r>
      <w:r>
        <w:rPr>
          <w:rFonts w:ascii="宋体" w:hAnsi="宋体" w:eastAsia="宋体"/>
          <w:color w:val="auto"/>
          <w:sz w:val="28"/>
          <w:szCs w:val="28"/>
          <w:highlight w:val="none"/>
        </w:rPr>
        <w:t>202</w:t>
      </w:r>
      <w:r>
        <w:rPr>
          <w:rFonts w:hint="eastAsia" w:ascii="宋体" w:hAnsi="宋体" w:eastAsia="宋体"/>
          <w:color w:val="auto"/>
          <w:sz w:val="28"/>
          <w:szCs w:val="28"/>
          <w:highlight w:val="none"/>
        </w:rPr>
        <w:t>3</w:t>
      </w:r>
      <w:r>
        <w:rPr>
          <w:rFonts w:ascii="宋体" w:hAnsi="宋体" w:eastAsia="宋体"/>
          <w:color w:val="auto"/>
          <w:sz w:val="28"/>
          <w:szCs w:val="28"/>
          <w:highlight w:val="none"/>
        </w:rPr>
        <w:t>年度考核表</w:t>
      </w:r>
      <w:r>
        <w:rPr>
          <w:rFonts w:hint="eastAsia" w:ascii="宋体" w:hAnsi="宋体" w:eastAsia="宋体"/>
          <w:color w:val="auto"/>
          <w:sz w:val="28"/>
          <w:szCs w:val="28"/>
          <w:highlight w:val="none"/>
        </w:rPr>
        <w:t>》</w:t>
      </w:r>
      <w:r>
        <w:rPr>
          <w:rFonts w:ascii="宋体" w:hAnsi="宋体" w:eastAsia="宋体"/>
          <w:color w:val="auto"/>
          <w:sz w:val="28"/>
          <w:szCs w:val="28"/>
          <w:highlight w:val="none"/>
        </w:rPr>
        <w:t>（非</w:t>
      </w:r>
      <w:r>
        <w:rPr>
          <w:rFonts w:hint="eastAsia" w:ascii="宋体" w:hAnsi="宋体" w:eastAsia="宋体"/>
          <w:color w:val="auto"/>
          <w:sz w:val="28"/>
          <w:szCs w:val="28"/>
          <w:highlight w:val="none"/>
        </w:rPr>
        <w:t>教师系列</w:t>
      </w:r>
      <w:r>
        <w:rPr>
          <w:rFonts w:ascii="宋体" w:hAnsi="宋体" w:eastAsia="宋体"/>
          <w:color w:val="auto"/>
          <w:sz w:val="28"/>
          <w:szCs w:val="28"/>
          <w:highlight w:val="none"/>
        </w:rPr>
        <w:t>）</w:t>
      </w:r>
      <w:r>
        <w:rPr>
          <w:rFonts w:hint="eastAsia" w:ascii="宋体" w:hAnsi="宋体" w:eastAsia="宋体"/>
          <w:color w:val="auto"/>
          <w:sz w:val="28"/>
          <w:szCs w:val="28"/>
          <w:highlight w:val="none"/>
        </w:rPr>
        <w:t>。人事派遣人员按要求填写《合肥工业大学宣城校区工作人员</w:t>
      </w:r>
      <w:r>
        <w:rPr>
          <w:rFonts w:ascii="宋体" w:hAnsi="宋体" w:eastAsia="宋体"/>
          <w:color w:val="auto"/>
          <w:sz w:val="28"/>
          <w:szCs w:val="28"/>
          <w:highlight w:val="none"/>
        </w:rPr>
        <w:t>202</w:t>
      </w:r>
      <w:r>
        <w:rPr>
          <w:rFonts w:hint="eastAsia" w:ascii="宋体" w:hAnsi="宋体" w:eastAsia="宋体"/>
          <w:color w:val="auto"/>
          <w:sz w:val="28"/>
          <w:szCs w:val="28"/>
          <w:highlight w:val="none"/>
        </w:rPr>
        <w:t>3</w:t>
      </w:r>
      <w:r>
        <w:rPr>
          <w:rFonts w:ascii="宋体" w:hAnsi="宋体" w:eastAsia="宋体"/>
          <w:color w:val="auto"/>
          <w:sz w:val="28"/>
          <w:szCs w:val="28"/>
          <w:highlight w:val="none"/>
        </w:rPr>
        <w:t>年度考核表</w:t>
      </w:r>
      <w:r>
        <w:rPr>
          <w:rFonts w:hint="eastAsia" w:ascii="宋体" w:hAnsi="宋体" w:eastAsia="宋体"/>
          <w:color w:val="auto"/>
          <w:sz w:val="28"/>
          <w:szCs w:val="28"/>
          <w:highlight w:val="none"/>
        </w:rPr>
        <w:t>》。</w:t>
      </w:r>
    </w:p>
    <w:p>
      <w:pPr>
        <w:snapToGrid w:val="0"/>
        <w:spacing w:line="520" w:lineRule="exact"/>
        <w:ind w:firstLine="560" w:firstLineChars="200"/>
        <w:rPr>
          <w:rFonts w:ascii="宋体" w:hAnsi="宋体" w:eastAsia="宋体"/>
          <w:color w:val="auto"/>
          <w:sz w:val="28"/>
          <w:szCs w:val="28"/>
          <w:highlight w:val="none"/>
        </w:rPr>
      </w:pPr>
      <w:r>
        <w:rPr>
          <w:rFonts w:hint="eastAsia" w:ascii="宋体" w:hAnsi="宋体" w:eastAsia="宋体"/>
          <w:color w:val="auto"/>
          <w:sz w:val="28"/>
          <w:szCs w:val="28"/>
          <w:highlight w:val="none"/>
        </w:rPr>
        <w:t>2.考核工作由各单位组织实施，其中各系辅导员由校区</w:t>
      </w:r>
      <w:r>
        <w:rPr>
          <w:rFonts w:ascii="宋体" w:hAnsi="宋体" w:eastAsia="宋体"/>
          <w:color w:val="auto"/>
          <w:sz w:val="28"/>
          <w:szCs w:val="28"/>
          <w:highlight w:val="none"/>
        </w:rPr>
        <w:t>学生工作办公室</w:t>
      </w:r>
      <w:r>
        <w:rPr>
          <w:rFonts w:hint="eastAsia" w:ascii="宋体" w:hAnsi="宋体" w:eastAsia="宋体"/>
          <w:color w:val="auto"/>
          <w:sz w:val="28"/>
          <w:szCs w:val="28"/>
          <w:highlight w:val="none"/>
        </w:rPr>
        <w:t>/团委负责考核；宣城校区人事派遣人员由所在单位组织考核，考核结果报宣城校区管委会审定。</w:t>
      </w:r>
    </w:p>
    <w:p>
      <w:pPr>
        <w:snapToGrid w:val="0"/>
        <w:spacing w:line="520" w:lineRule="exact"/>
        <w:ind w:firstLine="560" w:firstLineChars="200"/>
        <w:rPr>
          <w:rFonts w:ascii="宋体" w:hAnsi="宋体" w:eastAsia="宋体"/>
          <w:color w:val="auto"/>
          <w:sz w:val="28"/>
          <w:szCs w:val="28"/>
          <w:highlight w:val="none"/>
        </w:rPr>
      </w:pPr>
      <w:r>
        <w:rPr>
          <w:rFonts w:hint="eastAsia" w:ascii="宋体" w:hAnsi="宋体" w:eastAsia="宋体"/>
          <w:color w:val="auto"/>
          <w:sz w:val="28"/>
          <w:szCs w:val="28"/>
          <w:highlight w:val="none"/>
        </w:rPr>
        <w:t>3.相关人员在所在单位的年度考核会议上进行述职和民主测评，各单位考核工作小组集体研究，初步确定个人年度考核结果，报宣城校区党委会议审定。</w:t>
      </w:r>
    </w:p>
    <w:p>
      <w:pPr>
        <w:snapToGrid w:val="0"/>
        <w:spacing w:line="520" w:lineRule="exact"/>
        <w:ind w:firstLine="560" w:firstLineChars="200"/>
        <w:rPr>
          <w:rFonts w:ascii="宋体" w:hAnsi="宋体" w:eastAsia="宋体"/>
          <w:color w:val="auto"/>
          <w:sz w:val="28"/>
          <w:szCs w:val="28"/>
          <w:highlight w:val="none"/>
        </w:rPr>
      </w:pPr>
      <w:r>
        <w:rPr>
          <w:rFonts w:hint="eastAsia" w:ascii="宋体" w:hAnsi="宋体" w:eastAsia="宋体"/>
          <w:color w:val="auto"/>
          <w:sz w:val="28"/>
          <w:szCs w:val="28"/>
          <w:highlight w:val="none"/>
        </w:rPr>
        <w:t>4.各单位分别填写《</w:t>
      </w:r>
      <w:r>
        <w:rPr>
          <w:rFonts w:ascii="宋体" w:hAnsi="宋体" w:eastAsia="宋体"/>
          <w:color w:val="auto"/>
          <w:sz w:val="28"/>
          <w:szCs w:val="28"/>
          <w:highlight w:val="none"/>
        </w:rPr>
        <w:t>合肥工业大学202</w:t>
      </w:r>
      <w:r>
        <w:rPr>
          <w:rFonts w:hint="eastAsia" w:ascii="宋体" w:hAnsi="宋体" w:eastAsia="宋体"/>
          <w:color w:val="auto"/>
          <w:sz w:val="28"/>
          <w:szCs w:val="28"/>
          <w:highlight w:val="none"/>
        </w:rPr>
        <w:t>3</w:t>
      </w:r>
      <w:r>
        <w:rPr>
          <w:rFonts w:ascii="宋体" w:hAnsi="宋体" w:eastAsia="宋体"/>
          <w:color w:val="auto"/>
          <w:sz w:val="28"/>
          <w:szCs w:val="28"/>
          <w:highlight w:val="none"/>
        </w:rPr>
        <w:t>年度单位</w:t>
      </w:r>
      <w:r>
        <w:rPr>
          <w:rFonts w:hint="eastAsia" w:ascii="宋体" w:hAnsi="宋体" w:eastAsia="宋体"/>
          <w:color w:val="auto"/>
          <w:sz w:val="28"/>
          <w:szCs w:val="28"/>
          <w:highlight w:val="none"/>
        </w:rPr>
        <w:t>考核汇总表》、《</w:t>
      </w:r>
      <w:r>
        <w:rPr>
          <w:rFonts w:ascii="宋体" w:hAnsi="宋体" w:eastAsia="宋体"/>
          <w:color w:val="auto"/>
          <w:sz w:val="28"/>
          <w:szCs w:val="28"/>
          <w:highlight w:val="none"/>
        </w:rPr>
        <w:t>合肥工业大学宣城校区202</w:t>
      </w:r>
      <w:r>
        <w:rPr>
          <w:rFonts w:hint="eastAsia" w:ascii="宋体" w:hAnsi="宋体" w:eastAsia="宋体"/>
          <w:color w:val="auto"/>
          <w:sz w:val="28"/>
          <w:szCs w:val="28"/>
          <w:highlight w:val="none"/>
        </w:rPr>
        <w:t>3</w:t>
      </w:r>
      <w:r>
        <w:rPr>
          <w:rFonts w:ascii="宋体" w:hAnsi="宋体" w:eastAsia="宋体"/>
          <w:color w:val="auto"/>
          <w:sz w:val="28"/>
          <w:szCs w:val="28"/>
          <w:highlight w:val="none"/>
        </w:rPr>
        <w:t>年度人事派遣人员考核汇总表</w:t>
      </w:r>
      <w:r>
        <w:rPr>
          <w:rFonts w:hint="eastAsia" w:ascii="宋体" w:hAnsi="宋体" w:eastAsia="宋体"/>
          <w:color w:val="auto"/>
          <w:sz w:val="28"/>
          <w:szCs w:val="28"/>
          <w:highlight w:val="none"/>
        </w:rPr>
        <w:t>》，并分类排序，纸质文档交至行政楼2</w:t>
      </w:r>
      <w:r>
        <w:rPr>
          <w:rFonts w:ascii="宋体" w:hAnsi="宋体" w:eastAsia="宋体"/>
          <w:color w:val="auto"/>
          <w:sz w:val="28"/>
          <w:szCs w:val="28"/>
          <w:highlight w:val="none"/>
        </w:rPr>
        <w:t>16</w:t>
      </w:r>
      <w:r>
        <w:rPr>
          <w:rFonts w:hint="eastAsia" w:ascii="宋体" w:hAnsi="宋体" w:eastAsia="宋体"/>
          <w:color w:val="auto"/>
          <w:sz w:val="28"/>
          <w:szCs w:val="28"/>
          <w:highlight w:val="none"/>
        </w:rPr>
        <w:t>室，</w:t>
      </w:r>
      <w:r>
        <w:rPr>
          <w:rFonts w:ascii="宋体" w:hAnsi="宋体" w:eastAsia="宋体"/>
          <w:color w:val="auto"/>
          <w:sz w:val="28"/>
          <w:szCs w:val="28"/>
          <w:highlight w:val="none"/>
        </w:rPr>
        <w:t>电子</w:t>
      </w:r>
      <w:r>
        <w:rPr>
          <w:rFonts w:hint="eastAsia" w:ascii="宋体" w:hAnsi="宋体" w:eastAsia="宋体"/>
          <w:color w:val="auto"/>
          <w:sz w:val="28"/>
          <w:szCs w:val="28"/>
          <w:highlight w:val="none"/>
        </w:rPr>
        <w:t>文</w:t>
      </w:r>
      <w:r>
        <w:rPr>
          <w:rFonts w:ascii="宋体" w:hAnsi="宋体" w:eastAsia="宋体"/>
          <w:color w:val="auto"/>
          <w:sz w:val="28"/>
          <w:szCs w:val="28"/>
          <w:highlight w:val="none"/>
        </w:rPr>
        <w:t>档发</w:t>
      </w:r>
      <w:r>
        <w:rPr>
          <w:rFonts w:hint="eastAsia" w:ascii="宋体" w:hAnsi="宋体" w:eastAsia="宋体"/>
          <w:color w:val="auto"/>
          <w:sz w:val="28"/>
          <w:szCs w:val="28"/>
          <w:highlight w:val="none"/>
        </w:rPr>
        <w:t>送至：</w:t>
      </w:r>
      <w:r>
        <w:rPr>
          <w:color w:val="auto"/>
          <w:highlight w:val="none"/>
        </w:rPr>
        <w:fldChar w:fldCharType="begin"/>
      </w:r>
      <w:r>
        <w:rPr>
          <w:color w:val="auto"/>
          <w:highlight w:val="none"/>
        </w:rPr>
        <w:instrText xml:space="preserve"> HYPERLINK "mailto:xczp@hfut.edu.cn" </w:instrText>
      </w:r>
      <w:r>
        <w:rPr>
          <w:color w:val="auto"/>
          <w:highlight w:val="none"/>
        </w:rPr>
        <w:fldChar w:fldCharType="separate"/>
      </w:r>
      <w:r>
        <w:rPr>
          <w:rFonts w:ascii="宋体" w:hAnsi="宋体" w:eastAsia="宋体"/>
          <w:color w:val="auto"/>
          <w:sz w:val="28"/>
          <w:szCs w:val="28"/>
          <w:highlight w:val="none"/>
        </w:rPr>
        <w:t>xczp@hfut.edu.cn</w:t>
      </w:r>
      <w:r>
        <w:rPr>
          <w:color w:val="auto"/>
          <w:highlight w:val="none"/>
        </w:rPr>
        <w:fldChar w:fldCharType="end"/>
      </w:r>
      <w:r>
        <w:rPr>
          <w:rFonts w:hint="eastAsia" w:ascii="宋体" w:hAnsi="宋体" w:eastAsia="宋体"/>
          <w:color w:val="auto"/>
          <w:sz w:val="28"/>
          <w:szCs w:val="28"/>
          <w:highlight w:val="none"/>
        </w:rPr>
        <w:t>，电子版文件名格式为：</w:t>
      </w:r>
      <w:r>
        <w:rPr>
          <w:rFonts w:ascii="宋体" w:hAnsi="宋体" w:eastAsia="宋体"/>
          <w:color w:val="auto"/>
          <w:sz w:val="28"/>
          <w:szCs w:val="28"/>
          <w:highlight w:val="none"/>
        </w:rPr>
        <w:t>*** 202</w:t>
      </w:r>
      <w:r>
        <w:rPr>
          <w:rFonts w:hint="eastAsia" w:ascii="宋体" w:hAnsi="宋体" w:eastAsia="宋体"/>
          <w:color w:val="auto"/>
          <w:sz w:val="28"/>
          <w:szCs w:val="28"/>
          <w:highlight w:val="none"/>
        </w:rPr>
        <w:t>3</w:t>
      </w:r>
      <w:r>
        <w:rPr>
          <w:rFonts w:ascii="宋体" w:hAnsi="宋体" w:eastAsia="宋体"/>
          <w:color w:val="auto"/>
          <w:sz w:val="28"/>
          <w:szCs w:val="28"/>
          <w:highlight w:val="none"/>
        </w:rPr>
        <w:t>年度</w:t>
      </w:r>
      <w:r>
        <w:rPr>
          <w:rFonts w:hint="eastAsia" w:ascii="宋体" w:hAnsi="宋体" w:eastAsia="宋体"/>
          <w:color w:val="auto"/>
          <w:sz w:val="28"/>
          <w:szCs w:val="28"/>
          <w:highlight w:val="none"/>
        </w:rPr>
        <w:t>考核汇总表、</w:t>
      </w:r>
      <w:r>
        <w:rPr>
          <w:rFonts w:ascii="宋体" w:hAnsi="宋体" w:eastAsia="宋体"/>
          <w:color w:val="auto"/>
          <w:sz w:val="28"/>
          <w:szCs w:val="28"/>
          <w:highlight w:val="none"/>
        </w:rPr>
        <w:t>*** 202</w:t>
      </w:r>
      <w:r>
        <w:rPr>
          <w:rFonts w:hint="eastAsia" w:ascii="宋体" w:hAnsi="宋体" w:eastAsia="宋体"/>
          <w:color w:val="auto"/>
          <w:sz w:val="28"/>
          <w:szCs w:val="28"/>
          <w:highlight w:val="none"/>
        </w:rPr>
        <w:t>3</w:t>
      </w:r>
      <w:r>
        <w:rPr>
          <w:rFonts w:ascii="宋体" w:hAnsi="宋体" w:eastAsia="宋体"/>
          <w:color w:val="auto"/>
          <w:sz w:val="28"/>
          <w:szCs w:val="28"/>
          <w:highlight w:val="none"/>
        </w:rPr>
        <w:t>年度</w:t>
      </w:r>
      <w:r>
        <w:rPr>
          <w:rFonts w:hint="eastAsia" w:ascii="宋体" w:hAnsi="宋体" w:eastAsia="宋体"/>
          <w:color w:val="auto"/>
          <w:sz w:val="28"/>
          <w:szCs w:val="28"/>
          <w:highlight w:val="none"/>
        </w:rPr>
        <w:t>人事派遣人员</w:t>
      </w:r>
      <w:r>
        <w:rPr>
          <w:rFonts w:ascii="宋体" w:hAnsi="宋体" w:eastAsia="宋体"/>
          <w:color w:val="auto"/>
          <w:sz w:val="28"/>
          <w:szCs w:val="28"/>
          <w:highlight w:val="none"/>
        </w:rPr>
        <w:t>考核汇总表</w:t>
      </w:r>
      <w:r>
        <w:rPr>
          <w:rFonts w:hint="eastAsia" w:ascii="宋体" w:hAnsi="宋体" w:eastAsia="宋体"/>
          <w:color w:val="auto"/>
          <w:sz w:val="28"/>
          <w:szCs w:val="28"/>
          <w:highlight w:val="none"/>
        </w:rPr>
        <w:t>。</w:t>
      </w:r>
    </w:p>
    <w:p>
      <w:pPr>
        <w:snapToGrid w:val="0"/>
        <w:spacing w:line="520" w:lineRule="exact"/>
        <w:ind w:firstLine="562" w:firstLineChars="200"/>
        <w:rPr>
          <w:rFonts w:ascii="宋体" w:hAnsi="宋体" w:eastAsia="宋体"/>
          <w:b/>
          <w:bCs/>
          <w:color w:val="auto"/>
          <w:sz w:val="28"/>
          <w:szCs w:val="28"/>
          <w:highlight w:val="none"/>
        </w:rPr>
      </w:pPr>
      <w:r>
        <w:rPr>
          <w:rFonts w:hint="eastAsia" w:ascii="宋体" w:hAnsi="宋体" w:eastAsia="宋体"/>
          <w:b/>
          <w:bCs/>
          <w:color w:val="auto"/>
          <w:sz w:val="28"/>
          <w:szCs w:val="28"/>
          <w:highlight w:val="none"/>
        </w:rPr>
        <w:t>（四）相关规定</w:t>
      </w:r>
    </w:p>
    <w:p>
      <w:pPr>
        <w:widowControl/>
        <w:spacing w:line="560" w:lineRule="exact"/>
        <w:ind w:firstLine="560" w:firstLineChars="200"/>
        <w:rPr>
          <w:rFonts w:ascii="宋体" w:hAnsi="宋体" w:eastAsia="宋体" w:cs="宋体"/>
          <w:color w:val="auto"/>
          <w:kern w:val="2"/>
          <w:sz w:val="28"/>
          <w:szCs w:val="28"/>
          <w:highlight w:val="none"/>
        </w:rPr>
      </w:pPr>
      <w:r>
        <w:rPr>
          <w:rFonts w:hint="eastAsia" w:ascii="宋体" w:hAnsi="宋体" w:eastAsia="宋体"/>
          <w:color w:val="auto"/>
          <w:sz w:val="28"/>
          <w:szCs w:val="28"/>
          <w:highlight w:val="none"/>
        </w:rPr>
        <w:t>1.近两年新进的各类人员（含新进毕业生、外单位调入人员、安置的军转干部等），考核标准适当降低，纳入单位参加考核人员基数。</w:t>
      </w:r>
      <w:r>
        <w:rPr>
          <w:rFonts w:hint="eastAsia" w:ascii="宋体" w:hAnsi="宋体" w:eastAsia="宋体" w:cs="宋体"/>
          <w:color w:val="auto"/>
          <w:kern w:val="2"/>
          <w:sz w:val="28"/>
          <w:szCs w:val="28"/>
          <w:highlight w:val="none"/>
        </w:rPr>
        <w:t>对本年度参加工作时间不满半年的（含在我校和其他单位）人员，参加年度考核，只写评语，不确定档次。</w:t>
      </w:r>
    </w:p>
    <w:p>
      <w:pPr>
        <w:snapToGrid w:val="0"/>
        <w:spacing w:line="520" w:lineRule="exact"/>
        <w:ind w:firstLine="560" w:firstLineChars="200"/>
        <w:rPr>
          <w:rFonts w:ascii="宋体" w:hAnsi="宋体" w:eastAsia="宋体"/>
          <w:color w:val="auto"/>
          <w:sz w:val="28"/>
          <w:szCs w:val="28"/>
          <w:highlight w:val="none"/>
        </w:rPr>
      </w:pPr>
      <w:r>
        <w:rPr>
          <w:rFonts w:hint="eastAsia" w:ascii="宋体" w:hAnsi="宋体" w:eastAsia="宋体"/>
          <w:color w:val="auto"/>
          <w:sz w:val="28"/>
          <w:szCs w:val="28"/>
          <w:highlight w:val="none"/>
        </w:rPr>
        <w:t>2.劳动合同制人员（含</w:t>
      </w:r>
      <w:r>
        <w:rPr>
          <w:rFonts w:ascii="宋体" w:hAnsi="宋体" w:eastAsia="宋体"/>
          <w:color w:val="auto"/>
          <w:sz w:val="28"/>
          <w:szCs w:val="28"/>
          <w:highlight w:val="none"/>
        </w:rPr>
        <w:t>实验技术人员</w:t>
      </w:r>
      <w:r>
        <w:rPr>
          <w:rFonts w:hint="eastAsia" w:ascii="宋体" w:hAnsi="宋体" w:eastAsia="宋体"/>
          <w:color w:val="auto"/>
          <w:sz w:val="28"/>
          <w:szCs w:val="28"/>
          <w:highlight w:val="none"/>
        </w:rPr>
        <w:t>、其他专技人员）</w:t>
      </w:r>
      <w:r>
        <w:rPr>
          <w:rFonts w:ascii="宋体" w:hAnsi="宋体" w:eastAsia="宋体"/>
          <w:color w:val="auto"/>
          <w:sz w:val="28"/>
          <w:szCs w:val="28"/>
          <w:highlight w:val="none"/>
        </w:rPr>
        <w:t>：</w:t>
      </w:r>
      <w:r>
        <w:rPr>
          <w:rFonts w:hint="eastAsia" w:ascii="宋体" w:hAnsi="宋体" w:eastAsia="宋体"/>
          <w:color w:val="auto"/>
          <w:sz w:val="28"/>
          <w:szCs w:val="28"/>
          <w:highlight w:val="none"/>
        </w:rPr>
        <w:t>按合同约定内容及</w:t>
      </w:r>
      <w:r>
        <w:rPr>
          <w:rFonts w:ascii="宋体" w:hAnsi="宋体" w:eastAsia="宋体"/>
          <w:color w:val="auto"/>
          <w:sz w:val="28"/>
          <w:szCs w:val="28"/>
          <w:highlight w:val="none"/>
        </w:rPr>
        <w:t>履行岗位职责情况，</w:t>
      </w:r>
      <w:r>
        <w:rPr>
          <w:rFonts w:hint="eastAsia" w:ascii="宋体" w:hAnsi="宋体" w:eastAsia="宋体"/>
          <w:color w:val="auto"/>
          <w:sz w:val="28"/>
          <w:szCs w:val="28"/>
          <w:highlight w:val="none"/>
        </w:rPr>
        <w:t>参加所在单位年度</w:t>
      </w:r>
      <w:r>
        <w:rPr>
          <w:rFonts w:ascii="宋体" w:hAnsi="宋体" w:eastAsia="宋体"/>
          <w:color w:val="auto"/>
          <w:sz w:val="28"/>
          <w:szCs w:val="28"/>
          <w:highlight w:val="none"/>
        </w:rPr>
        <w:t>考核</w:t>
      </w:r>
      <w:r>
        <w:rPr>
          <w:rFonts w:hint="eastAsia" w:ascii="宋体" w:hAnsi="宋体" w:eastAsia="宋体"/>
          <w:color w:val="auto"/>
          <w:sz w:val="28"/>
          <w:szCs w:val="28"/>
          <w:highlight w:val="none"/>
        </w:rPr>
        <w:t>，纳入单位参加考核人员基数。</w:t>
      </w:r>
      <w:r>
        <w:rPr>
          <w:rFonts w:ascii="宋体" w:hAnsi="宋体" w:eastAsia="宋体"/>
          <w:color w:val="auto"/>
          <w:sz w:val="28"/>
          <w:szCs w:val="28"/>
          <w:highlight w:val="none"/>
        </w:rPr>
        <w:t>其中</w:t>
      </w:r>
      <w:r>
        <w:rPr>
          <w:rFonts w:hint="eastAsia" w:ascii="宋体" w:hAnsi="宋体" w:eastAsia="宋体"/>
          <w:color w:val="auto"/>
          <w:sz w:val="28"/>
          <w:szCs w:val="28"/>
          <w:highlight w:val="none"/>
        </w:rPr>
        <w:t>，</w:t>
      </w:r>
      <w:r>
        <w:rPr>
          <w:rFonts w:ascii="宋体" w:hAnsi="宋体" w:eastAsia="宋体"/>
          <w:color w:val="auto"/>
          <w:sz w:val="28"/>
          <w:szCs w:val="28"/>
          <w:highlight w:val="none"/>
        </w:rPr>
        <w:t>实验技术人员</w:t>
      </w:r>
      <w:r>
        <w:rPr>
          <w:rFonts w:hint="eastAsia" w:ascii="宋体" w:hAnsi="宋体" w:eastAsia="宋体"/>
          <w:color w:val="auto"/>
          <w:sz w:val="28"/>
          <w:szCs w:val="28"/>
          <w:highlight w:val="none"/>
        </w:rPr>
        <w:t>参照</w:t>
      </w:r>
      <w:r>
        <w:rPr>
          <w:rFonts w:ascii="宋体" w:hAnsi="宋体" w:eastAsia="宋体"/>
          <w:color w:val="auto"/>
          <w:sz w:val="28"/>
          <w:szCs w:val="28"/>
          <w:highlight w:val="none"/>
        </w:rPr>
        <w:t>《合肥工业大学实验人员实验教学工作量管理暂行办法》</w:t>
      </w:r>
      <w:r>
        <w:rPr>
          <w:rFonts w:hint="eastAsia" w:ascii="宋体" w:hAnsi="宋体" w:eastAsia="宋体"/>
          <w:color w:val="auto"/>
          <w:sz w:val="28"/>
          <w:szCs w:val="28"/>
          <w:highlight w:val="none"/>
        </w:rPr>
        <w:t>执行。</w:t>
      </w:r>
    </w:p>
    <w:p>
      <w:pPr>
        <w:snapToGrid w:val="0"/>
        <w:spacing w:line="520" w:lineRule="exact"/>
        <w:ind w:firstLine="560" w:firstLineChars="200"/>
        <w:rPr>
          <w:rFonts w:ascii="宋体" w:hAnsi="宋体" w:eastAsia="宋体"/>
          <w:color w:val="auto"/>
          <w:sz w:val="28"/>
          <w:szCs w:val="28"/>
          <w:highlight w:val="none"/>
        </w:rPr>
      </w:pPr>
      <w:r>
        <w:rPr>
          <w:rFonts w:hint="eastAsia" w:ascii="宋体" w:hAnsi="宋体" w:eastAsia="宋体"/>
          <w:color w:val="auto"/>
          <w:sz w:val="28"/>
          <w:szCs w:val="28"/>
          <w:highlight w:val="none"/>
        </w:rPr>
        <w:t>3.因工作需要，经学校批准，被校外其他单位借调工作或选派到其他单位扶贫、支教、挂职锻炼等工作满6个月的人员，由对方单位提供考核材料，本人所在单位确定考核等次，对于完成所派工作任务，表现突出者，给予其校内年度考核优秀，纳入考核基数，不占所在单位优秀指标。</w:t>
      </w:r>
    </w:p>
    <w:p>
      <w:pPr>
        <w:snapToGrid w:val="0"/>
        <w:spacing w:line="520" w:lineRule="exact"/>
        <w:ind w:firstLine="560" w:firstLineChars="200"/>
        <w:rPr>
          <w:rFonts w:ascii="宋体" w:hAnsi="宋体" w:eastAsia="宋体"/>
          <w:color w:val="auto"/>
          <w:sz w:val="28"/>
          <w:szCs w:val="28"/>
          <w:highlight w:val="none"/>
        </w:rPr>
      </w:pPr>
      <w:r>
        <w:rPr>
          <w:rFonts w:hint="eastAsia" w:ascii="宋体" w:hAnsi="宋体" w:eastAsia="宋体"/>
          <w:color w:val="auto"/>
          <w:sz w:val="28"/>
          <w:szCs w:val="28"/>
          <w:highlight w:val="none"/>
        </w:rPr>
        <w:t>4.</w:t>
      </w:r>
      <w:r>
        <w:rPr>
          <w:rFonts w:ascii="宋体" w:hAnsi="宋体" w:eastAsia="宋体"/>
          <w:color w:val="auto"/>
          <w:sz w:val="28"/>
          <w:szCs w:val="28"/>
          <w:highlight w:val="none"/>
        </w:rPr>
        <w:t>人事派遣人员按合同</w:t>
      </w:r>
      <w:r>
        <w:rPr>
          <w:rFonts w:hint="eastAsia" w:ascii="宋体" w:hAnsi="宋体" w:eastAsia="宋体"/>
          <w:color w:val="auto"/>
          <w:sz w:val="28"/>
          <w:szCs w:val="28"/>
          <w:highlight w:val="none"/>
        </w:rPr>
        <w:t>约定内容和履</w:t>
      </w:r>
      <w:r>
        <w:rPr>
          <w:rFonts w:ascii="宋体" w:hAnsi="宋体" w:eastAsia="宋体"/>
          <w:color w:val="auto"/>
          <w:sz w:val="28"/>
          <w:szCs w:val="28"/>
          <w:highlight w:val="none"/>
        </w:rPr>
        <w:t>行岗位职责情况，</w:t>
      </w:r>
      <w:r>
        <w:rPr>
          <w:rFonts w:hint="eastAsia" w:ascii="宋体" w:hAnsi="宋体" w:eastAsia="宋体"/>
          <w:color w:val="auto"/>
          <w:sz w:val="28"/>
          <w:szCs w:val="28"/>
          <w:highlight w:val="none"/>
        </w:rPr>
        <w:t>参加所在单位年度考核，不纳入单位参加考核人员基数，对于考核结果为不称职的，须按合同约定解除劳动合同。</w:t>
      </w:r>
    </w:p>
    <w:p>
      <w:pPr>
        <w:snapToGrid w:val="0"/>
        <w:spacing w:line="520" w:lineRule="exact"/>
        <w:ind w:firstLine="560" w:firstLineChars="200"/>
        <w:rPr>
          <w:rFonts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5.本考核年度内，病假、事假、非单位派出外出学习培训累计超过考核年度半年的人员，参加年度考核，不确定档次。</w:t>
      </w:r>
    </w:p>
    <w:p>
      <w:pPr>
        <w:snapToGrid w:val="0"/>
        <w:spacing w:line="520" w:lineRule="exact"/>
        <w:ind w:firstLine="560" w:firstLineChars="200"/>
        <w:rPr>
          <w:rFonts w:ascii="宋体" w:hAnsi="宋体" w:eastAsia="宋体"/>
          <w:color w:val="auto"/>
          <w:sz w:val="28"/>
          <w:szCs w:val="28"/>
          <w:highlight w:val="none"/>
        </w:rPr>
      </w:pPr>
      <w:r>
        <w:rPr>
          <w:rFonts w:hint="eastAsia" w:ascii="宋体" w:hAnsi="宋体" w:eastAsia="宋体"/>
          <w:color w:val="auto"/>
          <w:sz w:val="28"/>
          <w:szCs w:val="28"/>
          <w:highlight w:val="none"/>
        </w:rPr>
        <w:t>6</w:t>
      </w:r>
      <w:r>
        <w:rPr>
          <w:rFonts w:ascii="宋体" w:hAnsi="宋体" w:eastAsia="宋体"/>
          <w:color w:val="auto"/>
          <w:sz w:val="28"/>
          <w:szCs w:val="28"/>
          <w:highlight w:val="none"/>
        </w:rPr>
        <w:t>.当年12月执行退休待遇者，不参加考核，不纳入单位考核基数；当年12月在册，次年1月起执行退休待遇者，须参加年度考核，纳入单位考核基数。</w:t>
      </w:r>
    </w:p>
    <w:p>
      <w:pPr>
        <w:snapToGrid w:val="0"/>
        <w:spacing w:line="520" w:lineRule="exact"/>
        <w:ind w:firstLine="560" w:firstLineChars="200"/>
        <w:rPr>
          <w:rFonts w:ascii="宋体" w:hAnsi="宋体" w:eastAsia="宋体"/>
          <w:color w:val="auto"/>
          <w:sz w:val="28"/>
          <w:szCs w:val="28"/>
          <w:highlight w:val="none"/>
        </w:rPr>
      </w:pPr>
      <w:r>
        <w:rPr>
          <w:rFonts w:hint="eastAsia" w:ascii="宋体" w:hAnsi="宋体" w:eastAsia="宋体"/>
          <w:color w:val="auto"/>
          <w:sz w:val="28"/>
          <w:szCs w:val="28"/>
          <w:highlight w:val="none"/>
        </w:rPr>
        <w:t>7</w:t>
      </w:r>
      <w:r>
        <w:rPr>
          <w:rFonts w:ascii="宋体" w:hAnsi="宋体" w:eastAsia="宋体"/>
          <w:color w:val="auto"/>
          <w:sz w:val="28"/>
          <w:szCs w:val="28"/>
          <w:highlight w:val="none"/>
        </w:rPr>
        <w:t>.</w:t>
      </w:r>
      <w:r>
        <w:rPr>
          <w:rFonts w:hint="eastAsia" w:ascii="宋体" w:hAnsi="宋体" w:eastAsia="宋体"/>
          <w:color w:val="auto"/>
          <w:sz w:val="28"/>
          <w:szCs w:val="28"/>
          <w:highlight w:val="none"/>
        </w:rPr>
        <w:t>校内工作岗位变动的，在现工作单位进行考核，同时征求原单位意见。</w:t>
      </w:r>
    </w:p>
    <w:p>
      <w:pPr>
        <w:snapToGrid w:val="0"/>
        <w:spacing w:line="520" w:lineRule="exact"/>
        <w:ind w:firstLine="562" w:firstLineChars="200"/>
        <w:rPr>
          <w:rFonts w:ascii="宋体" w:hAnsi="宋体" w:eastAsia="宋体"/>
          <w:b/>
          <w:color w:val="auto"/>
          <w:sz w:val="28"/>
          <w:szCs w:val="28"/>
          <w:highlight w:val="none"/>
        </w:rPr>
      </w:pPr>
      <w:r>
        <w:rPr>
          <w:rFonts w:hint="eastAsia" w:ascii="宋体" w:hAnsi="宋体" w:eastAsia="宋体"/>
          <w:b/>
          <w:color w:val="auto"/>
          <w:sz w:val="28"/>
          <w:szCs w:val="28"/>
          <w:highlight w:val="none"/>
        </w:rPr>
        <w:t>（五）其他工作要求</w:t>
      </w:r>
    </w:p>
    <w:p>
      <w:pPr>
        <w:snapToGrid w:val="0"/>
        <w:spacing w:line="520" w:lineRule="exact"/>
        <w:ind w:firstLine="560" w:firstLineChars="200"/>
        <w:rPr>
          <w:rFonts w:ascii="宋体" w:hAnsi="宋体" w:eastAsia="宋体"/>
          <w:color w:val="auto"/>
          <w:sz w:val="28"/>
          <w:szCs w:val="28"/>
          <w:highlight w:val="none"/>
        </w:rPr>
      </w:pPr>
      <w:r>
        <w:rPr>
          <w:rFonts w:hint="eastAsia" w:ascii="宋体" w:hAnsi="宋体" w:eastAsia="宋体"/>
          <w:color w:val="auto"/>
          <w:sz w:val="28"/>
          <w:szCs w:val="28"/>
          <w:highlight w:val="none"/>
        </w:rPr>
        <w:t>1.校区各部门负责对教职工个人填写的《合肥工业大学教职工</w:t>
      </w:r>
      <w:r>
        <w:rPr>
          <w:rFonts w:ascii="宋体" w:hAnsi="宋体" w:eastAsia="宋体"/>
          <w:color w:val="auto"/>
          <w:sz w:val="28"/>
          <w:szCs w:val="28"/>
          <w:highlight w:val="none"/>
        </w:rPr>
        <w:t>202</w:t>
      </w:r>
      <w:r>
        <w:rPr>
          <w:rFonts w:hint="eastAsia" w:ascii="宋体" w:hAnsi="宋体" w:eastAsia="宋体"/>
          <w:color w:val="auto"/>
          <w:sz w:val="28"/>
          <w:szCs w:val="28"/>
          <w:highlight w:val="none"/>
        </w:rPr>
        <w:t>3</w:t>
      </w:r>
      <w:r>
        <w:rPr>
          <w:rFonts w:ascii="宋体" w:hAnsi="宋体" w:eastAsia="宋体"/>
          <w:color w:val="auto"/>
          <w:sz w:val="28"/>
          <w:szCs w:val="28"/>
          <w:highlight w:val="none"/>
        </w:rPr>
        <w:t>年度考核表》</w:t>
      </w:r>
      <w:r>
        <w:rPr>
          <w:rFonts w:hint="eastAsia" w:ascii="宋体" w:hAnsi="宋体" w:eastAsia="宋体"/>
          <w:color w:val="auto"/>
          <w:sz w:val="28"/>
          <w:szCs w:val="28"/>
          <w:highlight w:val="none"/>
        </w:rPr>
        <w:t>和《合肥工业大学宣城校区工作人员</w:t>
      </w:r>
      <w:r>
        <w:rPr>
          <w:rFonts w:ascii="宋体" w:hAnsi="宋体" w:eastAsia="宋体"/>
          <w:color w:val="auto"/>
          <w:sz w:val="28"/>
          <w:szCs w:val="28"/>
          <w:highlight w:val="none"/>
        </w:rPr>
        <w:t>202</w:t>
      </w:r>
      <w:r>
        <w:rPr>
          <w:rFonts w:hint="eastAsia" w:ascii="宋体" w:hAnsi="宋体" w:eastAsia="宋体"/>
          <w:color w:val="auto"/>
          <w:sz w:val="28"/>
          <w:szCs w:val="28"/>
          <w:highlight w:val="none"/>
        </w:rPr>
        <w:t>3</w:t>
      </w:r>
      <w:r>
        <w:rPr>
          <w:rFonts w:ascii="宋体" w:hAnsi="宋体" w:eastAsia="宋体"/>
          <w:color w:val="auto"/>
          <w:sz w:val="28"/>
          <w:szCs w:val="28"/>
          <w:highlight w:val="none"/>
        </w:rPr>
        <w:t>年度考核表》进行审核</w:t>
      </w:r>
      <w:r>
        <w:rPr>
          <w:rFonts w:hint="eastAsia" w:ascii="宋体" w:hAnsi="宋体" w:eastAsia="宋体"/>
          <w:color w:val="auto"/>
          <w:sz w:val="28"/>
          <w:szCs w:val="28"/>
          <w:highlight w:val="none"/>
        </w:rPr>
        <w:t>。</w:t>
      </w:r>
    </w:p>
    <w:p>
      <w:pPr>
        <w:snapToGrid w:val="0"/>
        <w:spacing w:line="520" w:lineRule="exact"/>
        <w:ind w:firstLine="560" w:firstLineChars="200"/>
        <w:rPr>
          <w:rFonts w:ascii="宋体" w:hAnsi="宋体" w:eastAsia="宋体"/>
          <w:color w:val="auto"/>
          <w:sz w:val="28"/>
          <w:szCs w:val="28"/>
          <w:highlight w:val="none"/>
        </w:rPr>
      </w:pPr>
      <w:r>
        <w:rPr>
          <w:rFonts w:hint="eastAsia" w:ascii="宋体" w:hAnsi="宋体" w:eastAsia="宋体"/>
          <w:color w:val="auto"/>
          <w:sz w:val="28"/>
          <w:szCs w:val="28"/>
          <w:highlight w:val="none"/>
        </w:rPr>
        <w:t>2.基础部组织教师填写《2023年度教师、科研人员工作量及业绩统计表》</w:t>
      </w:r>
      <w:r>
        <w:rPr>
          <w:rFonts w:ascii="宋体" w:hAnsi="宋体" w:eastAsia="宋体"/>
          <w:color w:val="auto"/>
          <w:sz w:val="28"/>
          <w:szCs w:val="28"/>
          <w:highlight w:val="none"/>
        </w:rPr>
        <w:t>并进行审核，一式三份，分别交校区教务办公室、</w:t>
      </w:r>
      <w:r>
        <w:rPr>
          <w:rFonts w:hint="eastAsia" w:ascii="宋体" w:hAnsi="宋体" w:eastAsia="宋体"/>
          <w:color w:val="auto"/>
          <w:sz w:val="28"/>
          <w:szCs w:val="28"/>
          <w:highlight w:val="none"/>
        </w:rPr>
        <w:t>科研办公室</w:t>
      </w:r>
      <w:r>
        <w:rPr>
          <w:rFonts w:hint="eastAsia" w:ascii="宋体" w:hAnsi="宋体" w:eastAsia="宋体"/>
          <w:color w:val="auto"/>
          <w:sz w:val="28"/>
          <w:szCs w:val="28"/>
          <w:highlight w:val="none"/>
          <w:lang w:val="en-US" w:eastAsia="zh-CN"/>
        </w:rPr>
        <w:t xml:space="preserve"> </w:t>
      </w:r>
      <w:r>
        <w:rPr>
          <w:rFonts w:hint="eastAsia" w:ascii="宋体" w:hAnsi="宋体" w:eastAsia="宋体"/>
          <w:color w:val="auto"/>
          <w:sz w:val="28"/>
          <w:szCs w:val="28"/>
          <w:highlight w:val="none"/>
        </w:rPr>
        <w:t>宣城研究院</w:t>
      </w:r>
      <w:r>
        <w:rPr>
          <w:rFonts w:ascii="宋体" w:hAnsi="宋体" w:eastAsia="宋体"/>
          <w:color w:val="auto"/>
          <w:sz w:val="28"/>
          <w:szCs w:val="28"/>
          <w:highlight w:val="none"/>
        </w:rPr>
        <w:t>、</w:t>
      </w:r>
      <w:bookmarkStart w:id="4" w:name="_Hlk59041322"/>
      <w:r>
        <w:rPr>
          <w:rFonts w:hint="eastAsia" w:ascii="宋体" w:hAnsi="宋体" w:eastAsia="宋体"/>
          <w:color w:val="auto"/>
          <w:sz w:val="28"/>
          <w:szCs w:val="28"/>
          <w:highlight w:val="none"/>
        </w:rPr>
        <w:t>党政办公室（</w:t>
      </w:r>
      <w:r>
        <w:rPr>
          <w:rFonts w:ascii="宋体" w:hAnsi="宋体" w:eastAsia="宋体"/>
          <w:color w:val="auto"/>
          <w:sz w:val="28"/>
          <w:szCs w:val="28"/>
          <w:highlight w:val="none"/>
        </w:rPr>
        <w:t>组织人事办公室</w:t>
      </w:r>
      <w:r>
        <w:rPr>
          <w:rFonts w:hint="eastAsia" w:ascii="宋体" w:hAnsi="宋体" w:eastAsia="宋体"/>
          <w:color w:val="auto"/>
          <w:sz w:val="28"/>
          <w:szCs w:val="28"/>
          <w:highlight w:val="none"/>
        </w:rPr>
        <w:t>）</w:t>
      </w:r>
      <w:bookmarkEnd w:id="4"/>
      <w:r>
        <w:rPr>
          <w:rFonts w:hint="eastAsia" w:ascii="宋体" w:hAnsi="宋体" w:eastAsia="宋体"/>
          <w:color w:val="auto"/>
          <w:sz w:val="28"/>
          <w:szCs w:val="28"/>
          <w:highlight w:val="none"/>
        </w:rPr>
        <w:t>组织</w:t>
      </w:r>
      <w:r>
        <w:rPr>
          <w:rFonts w:ascii="宋体" w:hAnsi="宋体" w:eastAsia="宋体"/>
          <w:color w:val="auto"/>
          <w:sz w:val="28"/>
          <w:szCs w:val="28"/>
          <w:highlight w:val="none"/>
        </w:rPr>
        <w:t>审定。</w:t>
      </w:r>
    </w:p>
    <w:p>
      <w:pPr>
        <w:snapToGrid w:val="0"/>
        <w:spacing w:line="520" w:lineRule="exact"/>
        <w:ind w:firstLine="560" w:firstLineChars="200"/>
        <w:rPr>
          <w:rFonts w:ascii="宋体" w:hAnsi="宋体" w:eastAsia="宋体"/>
          <w:color w:val="auto"/>
          <w:sz w:val="28"/>
          <w:szCs w:val="28"/>
          <w:highlight w:val="none"/>
        </w:rPr>
      </w:pPr>
      <w:bookmarkStart w:id="5" w:name="_Hlk58421390"/>
      <w:r>
        <w:rPr>
          <w:rFonts w:hint="eastAsia" w:ascii="宋体" w:hAnsi="宋体" w:eastAsia="宋体"/>
          <w:color w:val="auto"/>
          <w:sz w:val="28"/>
          <w:szCs w:val="28"/>
          <w:highlight w:val="none"/>
        </w:rPr>
        <w:t>3.</w:t>
      </w:r>
      <w:bookmarkEnd w:id="5"/>
      <w:r>
        <w:rPr>
          <w:rFonts w:hint="eastAsia" w:ascii="宋体" w:hAnsi="宋体" w:eastAsia="宋体"/>
          <w:color w:val="auto"/>
          <w:sz w:val="28"/>
          <w:szCs w:val="28"/>
          <w:highlight w:val="none"/>
        </w:rPr>
        <w:t>教师分类和工作量减免由党政办公室（</w:t>
      </w:r>
      <w:r>
        <w:rPr>
          <w:rFonts w:ascii="宋体" w:hAnsi="宋体" w:eastAsia="宋体"/>
          <w:color w:val="auto"/>
          <w:sz w:val="28"/>
          <w:szCs w:val="28"/>
          <w:highlight w:val="none"/>
        </w:rPr>
        <w:t>组织人事办公室</w:t>
      </w:r>
      <w:r>
        <w:rPr>
          <w:rFonts w:hint="eastAsia" w:ascii="宋体" w:hAnsi="宋体" w:eastAsia="宋体"/>
          <w:color w:val="auto"/>
          <w:sz w:val="28"/>
          <w:szCs w:val="28"/>
          <w:highlight w:val="none"/>
        </w:rPr>
        <w:t>）负责；本科生教学工作量、教研业绩由教务办公室负责；科研业绩由科研办公室</w:t>
      </w:r>
      <w:r>
        <w:rPr>
          <w:rFonts w:hint="eastAsia" w:ascii="宋体" w:hAnsi="宋体" w:eastAsia="宋体"/>
          <w:color w:val="auto"/>
          <w:sz w:val="28"/>
          <w:szCs w:val="28"/>
          <w:highlight w:val="none"/>
          <w:lang w:val="en-US" w:eastAsia="zh-CN"/>
        </w:rPr>
        <w:t xml:space="preserve"> </w:t>
      </w:r>
      <w:r>
        <w:rPr>
          <w:rFonts w:hint="eastAsia" w:ascii="宋体" w:hAnsi="宋体" w:eastAsia="宋体"/>
          <w:color w:val="auto"/>
          <w:sz w:val="28"/>
          <w:szCs w:val="28"/>
          <w:highlight w:val="none"/>
        </w:rPr>
        <w:t>宣城研究院负责。</w:t>
      </w:r>
    </w:p>
    <w:p>
      <w:pPr>
        <w:snapToGrid w:val="0"/>
        <w:spacing w:line="520" w:lineRule="exact"/>
        <w:ind w:firstLine="560" w:firstLineChars="200"/>
        <w:rPr>
          <w:rFonts w:ascii="宋体" w:hAnsi="宋体" w:eastAsia="宋体"/>
          <w:color w:val="auto"/>
          <w:sz w:val="28"/>
          <w:szCs w:val="28"/>
          <w:highlight w:val="none"/>
        </w:rPr>
      </w:pPr>
      <w:r>
        <w:rPr>
          <w:rFonts w:hint="eastAsia" w:ascii="宋体" w:hAnsi="宋体" w:eastAsia="宋体"/>
          <w:color w:val="auto"/>
          <w:sz w:val="28"/>
          <w:szCs w:val="28"/>
          <w:highlight w:val="none"/>
        </w:rPr>
        <w:t>4.个人师德师风工作由本人填写，其所在党支部/单位签署意见，校区党委审核。</w:t>
      </w:r>
    </w:p>
    <w:p>
      <w:pPr>
        <w:snapToGrid w:val="0"/>
        <w:spacing w:line="520" w:lineRule="exact"/>
        <w:ind w:firstLine="562" w:firstLineChars="200"/>
        <w:rPr>
          <w:rFonts w:ascii="宋体" w:hAnsi="宋体" w:eastAsia="宋体"/>
          <w:b/>
          <w:bCs/>
          <w:color w:val="auto"/>
          <w:sz w:val="28"/>
          <w:szCs w:val="28"/>
          <w:highlight w:val="none"/>
        </w:rPr>
      </w:pPr>
      <w:r>
        <w:rPr>
          <w:rFonts w:hint="eastAsia" w:ascii="宋体" w:hAnsi="宋体" w:eastAsia="宋体"/>
          <w:b/>
          <w:bCs/>
          <w:color w:val="auto"/>
          <w:sz w:val="28"/>
          <w:szCs w:val="28"/>
          <w:highlight w:val="none"/>
        </w:rPr>
        <w:t>五、考核等级</w:t>
      </w:r>
    </w:p>
    <w:p>
      <w:pPr>
        <w:snapToGrid w:val="0"/>
        <w:spacing w:line="520" w:lineRule="exact"/>
        <w:ind w:firstLine="560" w:firstLineChars="200"/>
        <w:rPr>
          <w:rFonts w:ascii="宋体" w:hAnsi="宋体" w:eastAsia="宋体"/>
          <w:color w:val="auto"/>
          <w:sz w:val="28"/>
          <w:szCs w:val="28"/>
          <w:highlight w:val="none"/>
        </w:rPr>
      </w:pPr>
      <w:r>
        <w:rPr>
          <w:rFonts w:hint="eastAsia" w:ascii="宋体" w:hAnsi="宋体" w:eastAsia="宋体"/>
          <w:color w:val="auto"/>
          <w:sz w:val="28"/>
          <w:szCs w:val="28"/>
          <w:highlight w:val="none"/>
        </w:rPr>
        <w:t>（一）个人年度考核结果分为优秀、称职、基本称职和不称职四个等级。</w:t>
      </w:r>
    </w:p>
    <w:p>
      <w:pPr>
        <w:snapToGrid w:val="0"/>
        <w:spacing w:line="520" w:lineRule="exact"/>
        <w:ind w:firstLine="560" w:firstLineChars="200"/>
        <w:rPr>
          <w:rFonts w:ascii="宋体" w:hAnsi="宋体" w:eastAsia="宋体"/>
          <w:color w:val="auto"/>
          <w:sz w:val="28"/>
          <w:szCs w:val="28"/>
          <w:highlight w:val="none"/>
        </w:rPr>
      </w:pPr>
      <w:r>
        <w:rPr>
          <w:rFonts w:hint="eastAsia" w:ascii="宋体" w:hAnsi="宋体" w:eastAsia="宋体"/>
          <w:color w:val="auto"/>
          <w:sz w:val="28"/>
          <w:szCs w:val="28"/>
          <w:highlight w:val="none"/>
        </w:rPr>
        <w:t>（二）优秀人员的考核基数为相应人员的总数。</w:t>
      </w:r>
      <w:bookmarkStart w:id="6" w:name="_Hlk58436316"/>
    </w:p>
    <w:p>
      <w:pPr>
        <w:snapToGrid w:val="0"/>
        <w:spacing w:line="520" w:lineRule="exact"/>
        <w:ind w:firstLine="560" w:firstLineChars="200"/>
        <w:rPr>
          <w:rFonts w:ascii="宋体" w:hAnsi="宋体" w:eastAsia="宋体"/>
          <w:color w:val="auto"/>
          <w:sz w:val="28"/>
          <w:szCs w:val="28"/>
          <w:highlight w:val="none"/>
        </w:rPr>
      </w:pPr>
      <w:r>
        <w:rPr>
          <w:rFonts w:hint="eastAsia" w:ascii="宋体" w:hAnsi="宋体" w:eastAsia="宋体"/>
          <w:color w:val="auto"/>
          <w:sz w:val="28"/>
          <w:szCs w:val="28"/>
          <w:highlight w:val="none"/>
        </w:rPr>
        <w:t>1.校区考核的中层领导干部优秀比例不超过25</w:t>
      </w:r>
      <w:r>
        <w:rPr>
          <w:rFonts w:ascii="宋体" w:hAnsi="宋体" w:eastAsia="宋体"/>
          <w:color w:val="auto"/>
          <w:sz w:val="28"/>
          <w:szCs w:val="28"/>
          <w:highlight w:val="none"/>
        </w:rPr>
        <w:t>%</w:t>
      </w:r>
      <w:r>
        <w:rPr>
          <w:rFonts w:hint="eastAsia" w:ascii="宋体" w:hAnsi="宋体" w:eastAsia="宋体"/>
          <w:color w:val="auto"/>
          <w:sz w:val="28"/>
          <w:szCs w:val="28"/>
          <w:highlight w:val="none"/>
        </w:rPr>
        <w:t>。</w:t>
      </w:r>
    </w:p>
    <w:p>
      <w:pPr>
        <w:snapToGrid w:val="0"/>
        <w:spacing w:line="520" w:lineRule="exact"/>
        <w:ind w:firstLine="560" w:firstLineChars="200"/>
        <w:rPr>
          <w:rFonts w:ascii="宋体" w:hAnsi="宋体" w:eastAsia="宋体"/>
          <w:color w:val="auto"/>
          <w:sz w:val="28"/>
          <w:szCs w:val="28"/>
          <w:highlight w:val="none"/>
        </w:rPr>
      </w:pPr>
      <w:r>
        <w:rPr>
          <w:rFonts w:hint="eastAsia" w:ascii="宋体" w:hAnsi="宋体" w:eastAsia="宋体"/>
          <w:color w:val="auto"/>
          <w:sz w:val="28"/>
          <w:szCs w:val="28"/>
          <w:highlight w:val="none"/>
        </w:rPr>
        <w:t>2.教师、六级职员、科级及以下工作人员考核优秀比例为</w:t>
      </w:r>
      <w:r>
        <w:rPr>
          <w:rFonts w:ascii="宋体" w:hAnsi="宋体" w:eastAsia="宋体"/>
          <w:color w:val="auto"/>
          <w:sz w:val="28"/>
          <w:szCs w:val="28"/>
          <w:highlight w:val="none"/>
        </w:rPr>
        <w:t>15%</w:t>
      </w:r>
      <w:r>
        <w:rPr>
          <w:rFonts w:hint="eastAsia" w:ascii="宋体" w:hAnsi="宋体" w:eastAsia="宋体"/>
          <w:color w:val="auto"/>
          <w:sz w:val="28"/>
          <w:szCs w:val="28"/>
          <w:highlight w:val="none"/>
        </w:rPr>
        <w:t>。</w:t>
      </w:r>
    </w:p>
    <w:bookmarkEnd w:id="6"/>
    <w:p>
      <w:pPr>
        <w:snapToGrid w:val="0"/>
        <w:spacing w:line="520" w:lineRule="exact"/>
        <w:ind w:firstLine="560" w:firstLineChars="200"/>
        <w:rPr>
          <w:rFonts w:ascii="宋体" w:hAnsi="宋体" w:eastAsia="宋体"/>
          <w:color w:val="auto"/>
          <w:sz w:val="28"/>
          <w:szCs w:val="28"/>
          <w:highlight w:val="none"/>
        </w:rPr>
      </w:pPr>
      <w:r>
        <w:rPr>
          <w:rFonts w:hint="eastAsia" w:ascii="宋体" w:hAnsi="宋体" w:eastAsia="宋体"/>
          <w:color w:val="auto"/>
          <w:sz w:val="28"/>
          <w:szCs w:val="28"/>
          <w:highlight w:val="none"/>
        </w:rPr>
        <w:t>3.</w:t>
      </w:r>
      <w:r>
        <w:rPr>
          <w:rFonts w:ascii="宋体" w:hAnsi="宋体" w:eastAsia="宋体"/>
          <w:color w:val="auto"/>
          <w:sz w:val="28"/>
          <w:szCs w:val="28"/>
          <w:highlight w:val="none"/>
        </w:rPr>
        <w:t>人事派遣人员考核优秀比例为20%</w:t>
      </w:r>
      <w:r>
        <w:rPr>
          <w:rFonts w:hint="eastAsia" w:ascii="宋体" w:hAnsi="宋体" w:eastAsia="宋体"/>
          <w:color w:val="auto"/>
          <w:sz w:val="28"/>
          <w:szCs w:val="28"/>
          <w:highlight w:val="none"/>
        </w:rPr>
        <w:t>。</w:t>
      </w:r>
    </w:p>
    <w:p>
      <w:pPr>
        <w:snapToGrid w:val="0"/>
        <w:spacing w:line="520" w:lineRule="exact"/>
        <w:ind w:firstLine="560" w:firstLineChars="200"/>
        <w:rPr>
          <w:rFonts w:ascii="宋体" w:hAnsi="宋体" w:eastAsia="宋体"/>
          <w:color w:val="auto"/>
          <w:sz w:val="28"/>
          <w:szCs w:val="28"/>
          <w:highlight w:val="none"/>
        </w:rPr>
      </w:pPr>
      <w:r>
        <w:rPr>
          <w:rFonts w:hint="eastAsia" w:ascii="宋体" w:hAnsi="宋体" w:eastAsia="宋体"/>
          <w:color w:val="auto"/>
          <w:sz w:val="28"/>
          <w:szCs w:val="28"/>
          <w:highlight w:val="none"/>
        </w:rPr>
        <w:t>（三）在校区工作不满一年的新入职人员参加年度考核，不能参加优秀等次评定。</w:t>
      </w:r>
    </w:p>
    <w:p>
      <w:pPr>
        <w:snapToGrid w:val="0"/>
        <w:spacing w:line="520" w:lineRule="exact"/>
        <w:ind w:firstLine="562" w:firstLineChars="200"/>
        <w:rPr>
          <w:rFonts w:ascii="宋体" w:hAnsi="宋体" w:eastAsia="宋体"/>
          <w:b/>
          <w:bCs/>
          <w:color w:val="auto"/>
          <w:sz w:val="28"/>
          <w:szCs w:val="28"/>
          <w:highlight w:val="none"/>
        </w:rPr>
      </w:pPr>
      <w:r>
        <w:rPr>
          <w:rFonts w:hint="eastAsia" w:ascii="宋体" w:hAnsi="宋体" w:eastAsia="宋体"/>
          <w:b/>
          <w:bCs/>
          <w:color w:val="auto"/>
          <w:sz w:val="28"/>
          <w:szCs w:val="28"/>
          <w:highlight w:val="none"/>
        </w:rPr>
        <w:t>六、考核流程</w:t>
      </w:r>
    </w:p>
    <w:p>
      <w:pPr>
        <w:snapToGrid w:val="0"/>
        <w:spacing w:line="520" w:lineRule="exact"/>
        <w:ind w:firstLine="560" w:firstLineChars="200"/>
        <w:rPr>
          <w:rFonts w:ascii="宋体" w:hAnsi="宋体" w:eastAsia="宋体"/>
          <w:color w:val="auto"/>
          <w:sz w:val="28"/>
          <w:szCs w:val="28"/>
          <w:highlight w:val="none"/>
        </w:rPr>
      </w:pPr>
      <w:r>
        <w:rPr>
          <w:rFonts w:hint="eastAsia" w:ascii="宋体" w:hAnsi="宋体" w:eastAsia="宋体"/>
          <w:color w:val="auto"/>
          <w:sz w:val="28"/>
          <w:szCs w:val="28"/>
          <w:highlight w:val="none"/>
        </w:rPr>
        <w:t>（一）传达学校有关年度考核工作精神，布置考核工作。</w:t>
      </w:r>
    </w:p>
    <w:p>
      <w:pPr>
        <w:snapToGrid w:val="0"/>
        <w:spacing w:line="520" w:lineRule="exact"/>
        <w:ind w:firstLine="560" w:firstLineChars="200"/>
        <w:rPr>
          <w:rFonts w:ascii="宋体" w:hAnsi="宋体" w:eastAsia="宋体"/>
          <w:color w:val="auto"/>
          <w:sz w:val="28"/>
          <w:szCs w:val="28"/>
          <w:highlight w:val="none"/>
        </w:rPr>
      </w:pPr>
      <w:r>
        <w:rPr>
          <w:rFonts w:hint="eastAsia" w:ascii="宋体" w:hAnsi="宋体" w:eastAsia="宋体"/>
          <w:color w:val="auto"/>
          <w:sz w:val="28"/>
          <w:szCs w:val="28"/>
          <w:highlight w:val="none"/>
        </w:rPr>
        <w:t>（二）管委会内设部门、派驻单位布置本单位考核工作，传达学校和校区年度考核文件。</w:t>
      </w:r>
    </w:p>
    <w:p>
      <w:pPr>
        <w:snapToGrid w:val="0"/>
        <w:spacing w:line="520" w:lineRule="exact"/>
        <w:ind w:firstLine="560" w:firstLineChars="200"/>
        <w:rPr>
          <w:rFonts w:ascii="宋体" w:hAnsi="宋体" w:eastAsia="宋体"/>
          <w:color w:val="auto"/>
          <w:sz w:val="28"/>
          <w:szCs w:val="28"/>
          <w:highlight w:val="none"/>
        </w:rPr>
      </w:pPr>
      <w:r>
        <w:rPr>
          <w:rFonts w:hint="eastAsia" w:ascii="宋体" w:hAnsi="宋体" w:eastAsia="宋体"/>
          <w:color w:val="auto"/>
          <w:sz w:val="28"/>
          <w:szCs w:val="28"/>
          <w:highlight w:val="none"/>
        </w:rPr>
        <w:t>（三）管委会内设部门、派驻单位（不含12个系）将年度工作总结、业绩简表纸质和电子文档各一份，校区所有中层领导干部个人述职述廉报告纸质和电子文档一同交党政办公室（组织人事办公室）。</w:t>
      </w:r>
    </w:p>
    <w:p>
      <w:pPr>
        <w:snapToGrid w:val="0"/>
        <w:spacing w:line="520" w:lineRule="exact"/>
        <w:ind w:firstLine="560" w:firstLineChars="200"/>
        <w:rPr>
          <w:rFonts w:ascii="宋体" w:hAnsi="宋体" w:eastAsia="宋体"/>
          <w:color w:val="auto"/>
          <w:sz w:val="28"/>
          <w:szCs w:val="28"/>
          <w:highlight w:val="none"/>
        </w:rPr>
      </w:pPr>
      <w:r>
        <w:rPr>
          <w:rFonts w:hint="eastAsia" w:ascii="宋体" w:hAnsi="宋体" w:eastAsia="宋体"/>
          <w:color w:val="auto"/>
          <w:sz w:val="28"/>
          <w:szCs w:val="28"/>
          <w:highlight w:val="none"/>
        </w:rPr>
        <w:t>（四）管委会内设部门、派驻单位（不含12个系）年度工作总结在校区网站上公示。</w:t>
      </w:r>
    </w:p>
    <w:p>
      <w:pPr>
        <w:snapToGrid w:val="0"/>
        <w:spacing w:line="520" w:lineRule="exact"/>
        <w:ind w:firstLine="560" w:firstLineChars="200"/>
        <w:rPr>
          <w:rFonts w:ascii="宋体" w:hAnsi="宋体" w:eastAsia="宋体"/>
          <w:color w:val="auto"/>
          <w:sz w:val="28"/>
          <w:szCs w:val="28"/>
          <w:highlight w:val="none"/>
        </w:rPr>
      </w:pPr>
      <w:r>
        <w:rPr>
          <w:rFonts w:hint="eastAsia" w:ascii="宋体" w:hAnsi="宋体" w:eastAsia="宋体"/>
          <w:color w:val="auto"/>
          <w:sz w:val="28"/>
          <w:szCs w:val="28"/>
          <w:highlight w:val="none"/>
        </w:rPr>
        <w:t>（五）校区组织开展管委会内设部门测评考核和内设部门中层领导干部述职测评考核工作。</w:t>
      </w:r>
    </w:p>
    <w:p>
      <w:pPr>
        <w:snapToGrid w:val="0"/>
        <w:spacing w:line="520" w:lineRule="exact"/>
        <w:ind w:firstLine="560" w:firstLineChars="200"/>
        <w:rPr>
          <w:rFonts w:ascii="宋体" w:hAnsi="宋体" w:eastAsia="宋体"/>
          <w:color w:val="auto"/>
          <w:sz w:val="28"/>
          <w:szCs w:val="28"/>
          <w:highlight w:val="none"/>
        </w:rPr>
      </w:pPr>
      <w:r>
        <w:rPr>
          <w:rFonts w:hint="eastAsia" w:ascii="宋体" w:hAnsi="宋体" w:eastAsia="宋体"/>
          <w:color w:val="auto"/>
          <w:sz w:val="28"/>
          <w:szCs w:val="28"/>
          <w:highlight w:val="none"/>
        </w:rPr>
        <w:t>（六）各单位完成个人考核。对于考核结果为基本称职和不称职的教职工要出具书面说明，并报党政办公室（组织人事办公室）（附个人年度考核表复印件）。</w:t>
      </w:r>
    </w:p>
    <w:p>
      <w:pPr>
        <w:snapToGrid w:val="0"/>
        <w:spacing w:line="520" w:lineRule="exact"/>
        <w:ind w:firstLine="560" w:firstLineChars="200"/>
        <w:rPr>
          <w:rFonts w:ascii="宋体" w:hAnsi="宋体" w:eastAsia="宋体"/>
          <w:color w:val="auto"/>
          <w:sz w:val="28"/>
          <w:szCs w:val="28"/>
          <w:highlight w:val="none"/>
        </w:rPr>
      </w:pPr>
      <w:r>
        <w:rPr>
          <w:rFonts w:hint="eastAsia" w:ascii="宋体" w:hAnsi="宋体" w:eastAsia="宋体"/>
          <w:color w:val="auto"/>
          <w:sz w:val="28"/>
          <w:szCs w:val="28"/>
          <w:highlight w:val="none"/>
        </w:rPr>
        <w:t>（七）校区考核工作领导小组根据各类人员的考评情况和实际工作情况审核确定考核等级。</w:t>
      </w:r>
    </w:p>
    <w:p>
      <w:pPr>
        <w:snapToGrid w:val="0"/>
        <w:spacing w:line="520" w:lineRule="exact"/>
        <w:ind w:firstLine="560" w:firstLineChars="200"/>
        <w:rPr>
          <w:rFonts w:ascii="宋体" w:hAnsi="宋体" w:eastAsia="宋体"/>
          <w:color w:val="auto"/>
          <w:sz w:val="28"/>
          <w:szCs w:val="28"/>
          <w:highlight w:val="none"/>
        </w:rPr>
      </w:pPr>
      <w:r>
        <w:rPr>
          <w:rFonts w:hint="eastAsia" w:ascii="宋体" w:hAnsi="宋体" w:eastAsia="宋体"/>
          <w:color w:val="auto"/>
          <w:sz w:val="28"/>
          <w:szCs w:val="28"/>
          <w:highlight w:val="none"/>
        </w:rPr>
        <w:t>（八）校区对考核结果进行公示、上报，并将学校最终考核结果反馈给各单位。</w:t>
      </w:r>
    </w:p>
    <w:p>
      <w:pPr>
        <w:snapToGrid w:val="0"/>
        <w:spacing w:line="520" w:lineRule="exact"/>
        <w:ind w:firstLine="562" w:firstLineChars="200"/>
        <w:rPr>
          <w:rFonts w:ascii="宋体" w:hAnsi="宋体" w:eastAsia="宋体"/>
          <w:b/>
          <w:bCs/>
          <w:color w:val="auto"/>
          <w:sz w:val="28"/>
          <w:szCs w:val="28"/>
          <w:highlight w:val="none"/>
        </w:rPr>
      </w:pPr>
      <w:r>
        <w:rPr>
          <w:rFonts w:hint="eastAsia" w:ascii="宋体" w:hAnsi="宋体" w:eastAsia="宋体"/>
          <w:b/>
          <w:bCs/>
          <w:color w:val="auto"/>
          <w:sz w:val="28"/>
          <w:szCs w:val="28"/>
          <w:highlight w:val="none"/>
        </w:rPr>
        <w:t>七、师德师风考核</w:t>
      </w:r>
    </w:p>
    <w:p>
      <w:pPr>
        <w:snapToGrid w:val="0"/>
        <w:spacing w:line="520" w:lineRule="exact"/>
        <w:ind w:firstLine="560" w:firstLineChars="200"/>
        <w:rPr>
          <w:rFonts w:ascii="宋体" w:hAnsi="宋体" w:eastAsia="宋体"/>
          <w:iCs/>
          <w:color w:val="auto"/>
          <w:sz w:val="28"/>
          <w:szCs w:val="28"/>
          <w:highlight w:val="none"/>
        </w:rPr>
      </w:pPr>
      <w:r>
        <w:rPr>
          <w:rFonts w:hint="eastAsia" w:ascii="宋体" w:hAnsi="宋体" w:eastAsia="宋体"/>
          <w:iCs/>
          <w:color w:val="auto"/>
          <w:sz w:val="28"/>
          <w:szCs w:val="28"/>
          <w:highlight w:val="none"/>
        </w:rPr>
        <w:t>根据《合肥工业大学教师师德师风考核办法（修订稿）》(合工大党发【2023】64号)文件要求，对校区全体教职工</w:t>
      </w:r>
      <w:r>
        <w:rPr>
          <w:rFonts w:ascii="宋体" w:hAnsi="宋体" w:eastAsia="宋体"/>
          <w:iCs/>
          <w:color w:val="auto"/>
          <w:sz w:val="28"/>
          <w:szCs w:val="28"/>
          <w:highlight w:val="none"/>
        </w:rPr>
        <w:t>的</w:t>
      </w:r>
      <w:r>
        <w:rPr>
          <w:rFonts w:hint="eastAsia" w:ascii="宋体" w:hAnsi="宋体" w:eastAsia="宋体"/>
          <w:iCs/>
          <w:color w:val="auto"/>
          <w:sz w:val="28"/>
          <w:szCs w:val="28"/>
          <w:highlight w:val="none"/>
        </w:rPr>
        <w:t>思想政治和师德师风情况进行考核：</w:t>
      </w:r>
    </w:p>
    <w:p>
      <w:pPr>
        <w:snapToGrid w:val="0"/>
        <w:spacing w:line="520" w:lineRule="exact"/>
        <w:ind w:left="562"/>
        <w:rPr>
          <w:rFonts w:ascii="宋体" w:hAnsi="宋体" w:eastAsia="宋体"/>
          <w:b/>
          <w:iCs/>
          <w:color w:val="auto"/>
          <w:sz w:val="28"/>
          <w:szCs w:val="28"/>
          <w:highlight w:val="none"/>
        </w:rPr>
      </w:pPr>
      <w:r>
        <w:rPr>
          <w:rFonts w:hint="eastAsia" w:ascii="宋体" w:hAnsi="宋体" w:eastAsia="宋体"/>
          <w:b/>
          <w:iCs/>
          <w:color w:val="auto"/>
          <w:sz w:val="28"/>
          <w:szCs w:val="28"/>
          <w:highlight w:val="none"/>
        </w:rPr>
        <w:t>（一）考核程序</w:t>
      </w:r>
    </w:p>
    <w:p>
      <w:pPr>
        <w:snapToGrid w:val="0"/>
        <w:spacing w:line="520" w:lineRule="exact"/>
        <w:ind w:firstLine="560" w:firstLineChars="200"/>
        <w:rPr>
          <w:rFonts w:hint="eastAsia" w:ascii="宋体" w:hAnsi="宋体" w:eastAsia="宋体"/>
          <w:color w:val="auto"/>
          <w:sz w:val="28"/>
          <w:szCs w:val="28"/>
          <w:highlight w:val="none"/>
        </w:rPr>
      </w:pPr>
      <w:r>
        <w:rPr>
          <w:rFonts w:hint="eastAsia" w:ascii="宋体" w:hAnsi="宋体" w:eastAsia="宋体"/>
          <w:color w:val="auto"/>
          <w:sz w:val="28"/>
          <w:szCs w:val="28"/>
          <w:highlight w:val="none"/>
        </w:rPr>
        <w:t>各教工党支部成立师德师风考核工作小组，负责组织开展本单位教职工的师德师风年度考核工作。师德师风考核工作小组由党支部书记（单位负责人）担任组长，其中，基础部师德师风考核工作小组由</w:t>
      </w:r>
      <w:r>
        <w:rPr>
          <w:rFonts w:hint="default" w:ascii="宋体" w:hAnsi="宋体" w:eastAsia="宋体"/>
          <w:color w:val="auto"/>
          <w:sz w:val="28"/>
          <w:szCs w:val="28"/>
          <w:highlight w:val="none"/>
          <w:lang w:val="en-US"/>
        </w:rPr>
        <w:t>单位负责人</w:t>
      </w:r>
      <w:r>
        <w:rPr>
          <w:rFonts w:hint="eastAsia" w:ascii="宋体" w:hAnsi="宋体" w:eastAsia="宋体"/>
          <w:color w:val="auto"/>
          <w:sz w:val="28"/>
          <w:szCs w:val="28"/>
          <w:highlight w:val="none"/>
        </w:rPr>
        <w:t>、教工党支部书记及</w:t>
      </w:r>
      <w:r>
        <w:rPr>
          <w:rFonts w:hint="eastAsia" w:ascii="宋体" w:hAnsi="宋体" w:eastAsia="宋体"/>
          <w:color w:val="auto"/>
          <w:sz w:val="28"/>
          <w:szCs w:val="28"/>
          <w:highlight w:val="none"/>
          <w:lang w:eastAsia="zh-CN"/>
        </w:rPr>
        <w:t>教师</w:t>
      </w:r>
      <w:r>
        <w:rPr>
          <w:rFonts w:hint="eastAsia" w:ascii="宋体" w:hAnsi="宋体" w:eastAsia="宋体"/>
          <w:color w:val="auto"/>
          <w:sz w:val="28"/>
          <w:szCs w:val="28"/>
          <w:highlight w:val="none"/>
        </w:rPr>
        <w:t>代表等不少于7人组成。辅导员队伍师德师风考核由学生工作办公室统筹安排。</w:t>
      </w:r>
    </w:p>
    <w:p>
      <w:pPr>
        <w:snapToGrid w:val="0"/>
        <w:spacing w:line="520" w:lineRule="exact"/>
        <w:ind w:firstLine="560" w:firstLineChars="200"/>
        <w:rPr>
          <w:rFonts w:ascii="宋体" w:hAnsi="宋体" w:eastAsia="宋体"/>
          <w:color w:val="auto"/>
          <w:sz w:val="28"/>
          <w:szCs w:val="28"/>
          <w:highlight w:val="none"/>
        </w:rPr>
      </w:pPr>
      <w:r>
        <w:rPr>
          <w:rFonts w:hint="eastAsia" w:ascii="宋体" w:hAnsi="宋体" w:eastAsia="宋体"/>
          <w:iCs/>
          <w:color w:val="auto"/>
          <w:sz w:val="28"/>
          <w:szCs w:val="28"/>
          <w:highlight w:val="none"/>
        </w:rPr>
        <w:t>1.</w:t>
      </w:r>
      <w:r>
        <w:rPr>
          <w:rFonts w:hint="eastAsia" w:ascii="宋体" w:hAnsi="宋体" w:eastAsia="宋体"/>
          <w:color w:val="auto"/>
          <w:sz w:val="28"/>
          <w:szCs w:val="28"/>
          <w:highlight w:val="none"/>
        </w:rPr>
        <w:t>个人自评。教职工本人在年度考核述职中进行自评，并在年度考核表中填写师德师风考核相关内容。</w:t>
      </w:r>
    </w:p>
    <w:p>
      <w:pPr>
        <w:snapToGrid w:val="0"/>
        <w:spacing w:line="520" w:lineRule="exact"/>
        <w:ind w:firstLine="560" w:firstLineChars="200"/>
        <w:rPr>
          <w:rFonts w:ascii="宋体" w:hAnsi="宋体" w:eastAsia="宋体"/>
          <w:color w:val="auto"/>
          <w:sz w:val="28"/>
          <w:szCs w:val="28"/>
          <w:highlight w:val="none"/>
        </w:rPr>
      </w:pPr>
      <w:r>
        <w:rPr>
          <w:rFonts w:hint="eastAsia" w:ascii="宋体" w:hAnsi="宋体" w:eastAsia="宋体"/>
          <w:iCs/>
          <w:color w:val="auto"/>
          <w:sz w:val="28"/>
          <w:szCs w:val="28"/>
          <w:highlight w:val="none"/>
        </w:rPr>
        <w:t>2.</w:t>
      </w:r>
      <w:r>
        <w:rPr>
          <w:rFonts w:hint="eastAsia" w:ascii="宋体" w:hAnsi="宋体" w:eastAsia="宋体"/>
          <w:color w:val="auto"/>
          <w:sz w:val="28"/>
          <w:szCs w:val="28"/>
          <w:highlight w:val="none"/>
        </w:rPr>
        <w:t>综合评议。经包含非党员教师参加的支部扩大会议讨论，党支部提出师德师风考核意见；校区党政联席会议讨论</w:t>
      </w:r>
      <w:r>
        <w:rPr>
          <w:rFonts w:ascii="宋体" w:hAnsi="宋体" w:eastAsia="宋体"/>
          <w:color w:val="auto"/>
          <w:sz w:val="28"/>
          <w:szCs w:val="28"/>
          <w:highlight w:val="none"/>
        </w:rPr>
        <w:t>并签署意见。师德</w:t>
      </w:r>
      <w:r>
        <w:rPr>
          <w:rFonts w:hint="eastAsia" w:ascii="宋体" w:hAnsi="宋体" w:eastAsia="宋体"/>
          <w:color w:val="auto"/>
          <w:sz w:val="28"/>
          <w:szCs w:val="28"/>
          <w:highlight w:val="none"/>
        </w:rPr>
        <w:t>师风</w:t>
      </w:r>
      <w:r>
        <w:rPr>
          <w:rFonts w:ascii="宋体" w:hAnsi="宋体" w:eastAsia="宋体"/>
          <w:color w:val="auto"/>
          <w:sz w:val="28"/>
          <w:szCs w:val="28"/>
          <w:highlight w:val="none"/>
        </w:rPr>
        <w:t>考核等级</w:t>
      </w:r>
      <w:r>
        <w:rPr>
          <w:rFonts w:hint="eastAsia" w:ascii="宋体" w:hAnsi="宋体" w:eastAsia="宋体"/>
          <w:color w:val="auto"/>
          <w:sz w:val="28"/>
          <w:szCs w:val="28"/>
          <w:highlight w:val="none"/>
        </w:rPr>
        <w:t>填入《合肥工业大学教师/非教师年度考核表》相应栏目。</w:t>
      </w:r>
    </w:p>
    <w:p>
      <w:pPr>
        <w:snapToGrid w:val="0"/>
        <w:spacing w:line="520" w:lineRule="exact"/>
        <w:ind w:firstLine="560" w:firstLineChars="200"/>
        <w:rPr>
          <w:rFonts w:ascii="宋体" w:hAnsi="宋体" w:eastAsia="宋体"/>
          <w:color w:val="auto"/>
          <w:sz w:val="28"/>
          <w:szCs w:val="28"/>
          <w:highlight w:val="none"/>
        </w:rPr>
      </w:pPr>
      <w:r>
        <w:rPr>
          <w:rFonts w:hint="eastAsia" w:ascii="宋体" w:hAnsi="宋体" w:eastAsia="宋体"/>
          <w:iCs/>
          <w:color w:val="auto"/>
          <w:sz w:val="28"/>
          <w:szCs w:val="28"/>
          <w:highlight w:val="none"/>
        </w:rPr>
        <w:t>3.</w:t>
      </w:r>
      <w:r>
        <w:rPr>
          <w:rFonts w:hint="eastAsia" w:ascii="宋体" w:hAnsi="宋体" w:eastAsia="宋体"/>
          <w:color w:val="auto"/>
          <w:sz w:val="28"/>
          <w:szCs w:val="28"/>
          <w:highlight w:val="none"/>
        </w:rPr>
        <w:t>申诉复议。对师德师风年度考核结果有异议或有相关情况反映的，校区师德师风考核工作小组及相关部门负责核实，并将核实结果报党委教师工作部。</w:t>
      </w:r>
    </w:p>
    <w:p>
      <w:pPr>
        <w:snapToGrid w:val="0"/>
        <w:spacing w:line="520" w:lineRule="exact"/>
        <w:ind w:firstLine="562" w:firstLineChars="200"/>
        <w:rPr>
          <w:rFonts w:ascii="宋体" w:hAnsi="宋体" w:eastAsia="宋体"/>
          <w:b/>
          <w:iCs/>
          <w:color w:val="auto"/>
          <w:sz w:val="28"/>
          <w:szCs w:val="28"/>
          <w:highlight w:val="none"/>
        </w:rPr>
      </w:pPr>
      <w:r>
        <w:rPr>
          <w:rFonts w:hint="eastAsia" w:ascii="宋体" w:hAnsi="宋体" w:eastAsia="宋体"/>
          <w:b/>
          <w:iCs/>
          <w:color w:val="auto"/>
          <w:sz w:val="28"/>
          <w:szCs w:val="28"/>
          <w:highlight w:val="none"/>
        </w:rPr>
        <w:t>（二）材料提交</w:t>
      </w:r>
    </w:p>
    <w:p>
      <w:pPr>
        <w:snapToGrid w:val="0"/>
        <w:spacing w:line="520" w:lineRule="exact"/>
        <w:ind w:firstLine="560" w:firstLineChars="200"/>
        <w:rPr>
          <w:rFonts w:ascii="宋体" w:hAnsi="宋体" w:eastAsia="宋体"/>
          <w:iCs/>
          <w:color w:val="auto"/>
          <w:sz w:val="28"/>
          <w:szCs w:val="28"/>
          <w:highlight w:val="none"/>
        </w:rPr>
      </w:pPr>
      <w:r>
        <w:rPr>
          <w:rFonts w:hint="eastAsia" w:ascii="宋体" w:hAnsi="宋体" w:eastAsia="宋体"/>
          <w:iCs/>
          <w:color w:val="auto"/>
          <w:sz w:val="28"/>
          <w:szCs w:val="28"/>
          <w:highlight w:val="none"/>
        </w:rPr>
        <w:t>202</w:t>
      </w:r>
      <w:r>
        <w:rPr>
          <w:rFonts w:ascii="宋体" w:hAnsi="宋体" w:eastAsia="宋体"/>
          <w:iCs/>
          <w:color w:val="auto"/>
          <w:sz w:val="28"/>
          <w:szCs w:val="28"/>
          <w:highlight w:val="none"/>
        </w:rPr>
        <w:t>3</w:t>
      </w:r>
      <w:r>
        <w:rPr>
          <w:rFonts w:hint="eastAsia" w:ascii="宋体" w:hAnsi="宋体" w:eastAsia="宋体"/>
          <w:iCs/>
          <w:color w:val="auto"/>
          <w:sz w:val="28"/>
          <w:szCs w:val="28"/>
          <w:highlight w:val="none"/>
        </w:rPr>
        <w:t>年</w:t>
      </w:r>
      <w:r>
        <w:rPr>
          <w:rFonts w:ascii="宋体" w:hAnsi="宋体" w:eastAsia="宋体"/>
          <w:iCs/>
          <w:color w:val="auto"/>
          <w:sz w:val="28"/>
          <w:szCs w:val="28"/>
          <w:highlight w:val="none"/>
        </w:rPr>
        <w:t>12</w:t>
      </w:r>
      <w:r>
        <w:rPr>
          <w:rFonts w:hint="eastAsia" w:ascii="宋体" w:hAnsi="宋体" w:eastAsia="宋体"/>
          <w:iCs/>
          <w:color w:val="auto"/>
          <w:sz w:val="28"/>
          <w:szCs w:val="28"/>
          <w:highlight w:val="none"/>
        </w:rPr>
        <w:t>月</w:t>
      </w:r>
      <w:r>
        <w:rPr>
          <w:rFonts w:ascii="宋体" w:hAnsi="宋体" w:eastAsia="宋体"/>
          <w:iCs/>
          <w:color w:val="auto"/>
          <w:sz w:val="28"/>
          <w:szCs w:val="28"/>
          <w:highlight w:val="none"/>
        </w:rPr>
        <w:t>29</w:t>
      </w:r>
      <w:r>
        <w:rPr>
          <w:rFonts w:hint="eastAsia" w:ascii="宋体" w:hAnsi="宋体" w:eastAsia="宋体"/>
          <w:iCs/>
          <w:color w:val="auto"/>
          <w:sz w:val="28"/>
          <w:szCs w:val="28"/>
          <w:highlight w:val="none"/>
        </w:rPr>
        <w:t>日前，</w:t>
      </w:r>
      <w:r>
        <w:rPr>
          <w:rFonts w:hint="eastAsia" w:ascii="宋体" w:hAnsi="宋体" w:eastAsia="宋体"/>
          <w:color w:val="auto"/>
          <w:sz w:val="28"/>
          <w:szCs w:val="28"/>
          <w:highlight w:val="none"/>
        </w:rPr>
        <w:t>各教工党支部将教职工师德师风考核报告</w:t>
      </w:r>
      <w:r>
        <w:rPr>
          <w:rFonts w:hint="eastAsia" w:ascii="宋体" w:hAnsi="宋体" w:eastAsia="宋体"/>
          <w:iCs/>
          <w:color w:val="auto"/>
          <w:sz w:val="28"/>
          <w:szCs w:val="28"/>
          <w:highlight w:val="none"/>
        </w:rPr>
        <w:t>纸质签字版和电子文档交党政办公室（组织人事办公室）</w:t>
      </w:r>
      <w:r>
        <w:rPr>
          <w:rFonts w:hint="eastAsia" w:ascii="宋体" w:hAnsi="宋体" w:eastAsia="宋体"/>
          <w:color w:val="auto"/>
          <w:sz w:val="28"/>
          <w:szCs w:val="28"/>
          <w:highlight w:val="none"/>
        </w:rPr>
        <w:t>（</w:t>
      </w:r>
      <w:r>
        <w:rPr>
          <w:rFonts w:hint="eastAsia" w:ascii="宋体" w:hAnsi="宋体" w:eastAsia="宋体"/>
          <w:iCs/>
          <w:color w:val="auto"/>
          <w:sz w:val="28"/>
          <w:szCs w:val="28"/>
          <w:highlight w:val="none"/>
        </w:rPr>
        <w:t>电子版发送至</w:t>
      </w:r>
      <w:r>
        <w:rPr>
          <w:rFonts w:ascii="宋体" w:hAnsi="宋体" w:eastAsia="宋体"/>
          <w:iCs/>
          <w:color w:val="auto"/>
          <w:sz w:val="28"/>
          <w:szCs w:val="28"/>
          <w:highlight w:val="none"/>
        </w:rPr>
        <w:t>xcxqjsgz</w:t>
      </w:r>
      <w:r>
        <w:rPr>
          <w:rFonts w:hint="eastAsia" w:ascii="宋体" w:hAnsi="宋体" w:eastAsia="宋体"/>
          <w:iCs/>
          <w:color w:val="auto"/>
          <w:sz w:val="28"/>
          <w:szCs w:val="28"/>
          <w:highlight w:val="none"/>
        </w:rPr>
        <w:t>@hfut.edu.cn，文件名格式为：***党支部2023年度师德师风考核报告，标题宋体三号字，正文宋体四号字，单倍行距）。师德师风考核报告模版内容详见附件。</w:t>
      </w:r>
    </w:p>
    <w:p>
      <w:pPr>
        <w:snapToGrid w:val="0"/>
        <w:spacing w:line="520" w:lineRule="exact"/>
        <w:ind w:firstLine="562" w:firstLineChars="200"/>
        <w:rPr>
          <w:rFonts w:ascii="宋体" w:hAnsi="宋体" w:eastAsia="宋体"/>
          <w:b/>
          <w:bCs/>
          <w:color w:val="auto"/>
          <w:sz w:val="28"/>
          <w:szCs w:val="28"/>
          <w:highlight w:val="none"/>
        </w:rPr>
      </w:pPr>
      <w:r>
        <w:rPr>
          <w:rFonts w:hint="eastAsia" w:ascii="宋体" w:hAnsi="宋体" w:eastAsia="宋体"/>
          <w:b/>
          <w:bCs/>
          <w:color w:val="auto"/>
          <w:sz w:val="28"/>
          <w:szCs w:val="28"/>
          <w:highlight w:val="none"/>
        </w:rPr>
        <w:t>八、绩效津贴的发放办法</w:t>
      </w:r>
    </w:p>
    <w:p>
      <w:pPr>
        <w:snapToGrid w:val="0"/>
        <w:spacing w:line="520" w:lineRule="exact"/>
        <w:ind w:firstLine="560" w:firstLineChars="200"/>
        <w:rPr>
          <w:rFonts w:ascii="宋体" w:hAnsi="宋体" w:eastAsia="宋体"/>
          <w:color w:val="auto"/>
          <w:sz w:val="28"/>
          <w:szCs w:val="28"/>
          <w:highlight w:val="none"/>
        </w:rPr>
      </w:pPr>
      <w:r>
        <w:rPr>
          <w:rFonts w:hint="eastAsia" w:ascii="宋体" w:hAnsi="宋体" w:eastAsia="宋体"/>
          <w:color w:val="auto"/>
          <w:sz w:val="28"/>
          <w:szCs w:val="28"/>
          <w:highlight w:val="none"/>
        </w:rPr>
        <w:t>（一）教师岗位绩效和超工作量酬金计算办法按《</w:t>
      </w:r>
      <w:r>
        <w:rPr>
          <w:rFonts w:ascii="宋体" w:hAnsi="宋体" w:eastAsia="宋体"/>
          <w:color w:val="auto"/>
          <w:sz w:val="28"/>
          <w:szCs w:val="28"/>
          <w:highlight w:val="none"/>
        </w:rPr>
        <w:t>教师绩效拨款方案》</w:t>
      </w:r>
      <w:r>
        <w:rPr>
          <w:rFonts w:hint="eastAsia" w:ascii="宋体" w:hAnsi="宋体" w:eastAsia="宋体"/>
          <w:color w:val="auto"/>
          <w:sz w:val="28"/>
          <w:szCs w:val="28"/>
          <w:highlight w:val="none"/>
        </w:rPr>
        <w:t>执行</w:t>
      </w:r>
      <w:r>
        <w:rPr>
          <w:rFonts w:ascii="宋体" w:hAnsi="宋体" w:eastAsia="宋体"/>
          <w:color w:val="auto"/>
          <w:sz w:val="28"/>
          <w:szCs w:val="28"/>
          <w:highlight w:val="none"/>
        </w:rPr>
        <w:t>，其他人员教学工作量酬金按照学校相关文件规定执行；监考巡考费根据《合肥工业大学宣城校区监考巡考工作管理办法（试行）》执行。</w:t>
      </w:r>
    </w:p>
    <w:p>
      <w:pPr>
        <w:snapToGrid w:val="0"/>
        <w:spacing w:line="520" w:lineRule="exact"/>
        <w:ind w:firstLine="560" w:firstLineChars="200"/>
        <w:rPr>
          <w:rFonts w:ascii="宋体" w:hAnsi="宋体" w:eastAsia="宋体"/>
          <w:color w:val="auto"/>
          <w:sz w:val="28"/>
          <w:szCs w:val="28"/>
          <w:highlight w:val="none"/>
        </w:rPr>
      </w:pPr>
      <w:r>
        <w:rPr>
          <w:rFonts w:hint="eastAsia" w:ascii="宋体" w:hAnsi="宋体" w:eastAsia="宋体"/>
          <w:color w:val="auto"/>
          <w:sz w:val="28"/>
          <w:szCs w:val="28"/>
          <w:highlight w:val="none"/>
        </w:rPr>
        <w:t>（二）综合考核奖励性绩效、管理服务等奖励性绩效、公共服务奖励性绩效等由校区党政联席会议研究确定分配方案，并报校人事部门审核后施行。</w:t>
      </w:r>
    </w:p>
    <w:p>
      <w:pPr>
        <w:snapToGrid w:val="0"/>
        <w:spacing w:line="520" w:lineRule="exact"/>
        <w:ind w:firstLine="562" w:firstLineChars="200"/>
        <w:rPr>
          <w:rFonts w:ascii="宋体" w:hAnsi="宋体" w:eastAsia="宋体"/>
          <w:b/>
          <w:color w:val="auto"/>
          <w:sz w:val="28"/>
          <w:szCs w:val="28"/>
          <w:highlight w:val="none"/>
        </w:rPr>
      </w:pPr>
      <w:r>
        <w:rPr>
          <w:rFonts w:hint="eastAsia" w:ascii="宋体" w:hAnsi="宋体" w:eastAsia="宋体"/>
          <w:b/>
          <w:color w:val="auto"/>
          <w:sz w:val="28"/>
          <w:szCs w:val="28"/>
          <w:highlight w:val="none"/>
        </w:rPr>
        <w:t>九、考核时间安排</w:t>
      </w:r>
    </w:p>
    <w:p>
      <w:pPr>
        <w:snapToGrid w:val="0"/>
        <w:spacing w:line="520" w:lineRule="exact"/>
        <w:ind w:firstLine="560" w:firstLineChars="200"/>
        <w:rPr>
          <w:rFonts w:ascii="宋体" w:hAnsi="宋体" w:eastAsia="宋体"/>
          <w:color w:val="auto"/>
          <w:sz w:val="28"/>
          <w:szCs w:val="28"/>
          <w:highlight w:val="none"/>
        </w:rPr>
      </w:pPr>
      <w:r>
        <w:rPr>
          <w:rFonts w:hint="eastAsia" w:ascii="宋体" w:hAnsi="宋体" w:eastAsia="宋体"/>
          <w:color w:val="auto"/>
          <w:sz w:val="28"/>
          <w:szCs w:val="28"/>
          <w:highlight w:val="none"/>
        </w:rPr>
        <w:t>（一）</w:t>
      </w:r>
      <w:r>
        <w:rPr>
          <w:rFonts w:hint="eastAsia" w:ascii="宋体" w:hAnsi="宋体" w:eastAsia="宋体"/>
          <w:b/>
          <w:bCs/>
          <w:color w:val="auto"/>
          <w:sz w:val="28"/>
          <w:szCs w:val="28"/>
          <w:highlight w:val="none"/>
        </w:rPr>
        <w:t>2023年</w:t>
      </w:r>
      <w:r>
        <w:rPr>
          <w:rFonts w:ascii="宋体" w:hAnsi="宋体" w:eastAsia="宋体"/>
          <w:b/>
          <w:bCs/>
          <w:color w:val="auto"/>
          <w:sz w:val="28"/>
          <w:szCs w:val="28"/>
          <w:highlight w:val="none"/>
        </w:rPr>
        <w:t>12月</w:t>
      </w:r>
      <w:r>
        <w:rPr>
          <w:rFonts w:hint="eastAsia" w:ascii="宋体" w:hAnsi="宋体" w:eastAsia="宋体"/>
          <w:b/>
          <w:bCs/>
          <w:color w:val="auto"/>
          <w:sz w:val="28"/>
          <w:szCs w:val="28"/>
          <w:highlight w:val="none"/>
        </w:rPr>
        <w:t>25</w:t>
      </w:r>
      <w:r>
        <w:rPr>
          <w:rFonts w:ascii="宋体" w:hAnsi="宋体" w:eastAsia="宋体"/>
          <w:b/>
          <w:bCs/>
          <w:color w:val="auto"/>
          <w:sz w:val="28"/>
          <w:szCs w:val="28"/>
          <w:highlight w:val="none"/>
        </w:rPr>
        <w:t>日</w:t>
      </w:r>
      <w:r>
        <w:rPr>
          <w:rFonts w:hint="eastAsia" w:ascii="宋体" w:hAnsi="宋体" w:eastAsia="宋体"/>
          <w:b/>
          <w:bCs/>
          <w:color w:val="auto"/>
          <w:sz w:val="28"/>
          <w:szCs w:val="28"/>
          <w:highlight w:val="none"/>
        </w:rPr>
        <w:t>前</w:t>
      </w:r>
      <w:r>
        <w:rPr>
          <w:rFonts w:hint="eastAsia" w:ascii="宋体" w:hAnsi="宋体" w:eastAsia="宋体"/>
          <w:color w:val="auto"/>
          <w:sz w:val="28"/>
          <w:szCs w:val="28"/>
          <w:highlight w:val="none"/>
        </w:rPr>
        <w:t>，完成基础部教师“</w:t>
      </w:r>
      <w:r>
        <w:rPr>
          <w:rFonts w:ascii="宋体" w:hAnsi="宋体" w:eastAsia="宋体"/>
          <w:color w:val="auto"/>
          <w:sz w:val="28"/>
          <w:szCs w:val="28"/>
          <w:highlight w:val="none"/>
        </w:rPr>
        <w:t>工作量及业绩统计表</w:t>
      </w:r>
      <w:r>
        <w:rPr>
          <w:rFonts w:hint="eastAsia" w:ascii="宋体" w:hAnsi="宋体" w:eastAsia="宋体"/>
          <w:color w:val="auto"/>
          <w:sz w:val="28"/>
          <w:szCs w:val="28"/>
          <w:highlight w:val="none"/>
        </w:rPr>
        <w:t>”统计、审核，并提交人事处。</w:t>
      </w:r>
    </w:p>
    <w:p>
      <w:pPr>
        <w:snapToGrid w:val="0"/>
        <w:spacing w:line="520" w:lineRule="exact"/>
        <w:ind w:firstLine="560" w:firstLineChars="200"/>
        <w:rPr>
          <w:rFonts w:ascii="宋体" w:hAnsi="宋体" w:eastAsia="宋体"/>
          <w:color w:val="auto"/>
          <w:sz w:val="28"/>
          <w:szCs w:val="28"/>
          <w:highlight w:val="none"/>
        </w:rPr>
      </w:pPr>
      <w:r>
        <w:rPr>
          <w:rFonts w:hint="eastAsia" w:ascii="宋体" w:hAnsi="宋体" w:eastAsia="宋体"/>
          <w:color w:val="auto"/>
          <w:sz w:val="28"/>
          <w:szCs w:val="28"/>
          <w:highlight w:val="none"/>
        </w:rPr>
        <w:t>（二）</w:t>
      </w:r>
      <w:r>
        <w:rPr>
          <w:rFonts w:hint="eastAsia" w:ascii="宋体" w:hAnsi="宋体" w:eastAsia="宋体"/>
          <w:b/>
          <w:bCs/>
          <w:color w:val="auto"/>
          <w:sz w:val="28"/>
          <w:szCs w:val="28"/>
          <w:highlight w:val="none"/>
        </w:rPr>
        <w:t>2023年</w:t>
      </w:r>
      <w:r>
        <w:rPr>
          <w:rFonts w:ascii="宋体" w:hAnsi="宋体" w:eastAsia="宋体"/>
          <w:b/>
          <w:bCs/>
          <w:color w:val="auto"/>
          <w:sz w:val="28"/>
          <w:szCs w:val="28"/>
          <w:highlight w:val="none"/>
        </w:rPr>
        <w:t>12月</w:t>
      </w:r>
      <w:r>
        <w:rPr>
          <w:rFonts w:hint="eastAsia" w:ascii="宋体" w:hAnsi="宋体" w:eastAsia="宋体"/>
          <w:b/>
          <w:bCs/>
          <w:color w:val="auto"/>
          <w:sz w:val="28"/>
          <w:szCs w:val="28"/>
          <w:highlight w:val="none"/>
        </w:rPr>
        <w:t>25</w:t>
      </w:r>
      <w:r>
        <w:rPr>
          <w:rFonts w:ascii="宋体" w:hAnsi="宋体" w:eastAsia="宋体"/>
          <w:b/>
          <w:bCs/>
          <w:color w:val="auto"/>
          <w:sz w:val="28"/>
          <w:szCs w:val="28"/>
          <w:highlight w:val="none"/>
        </w:rPr>
        <w:t>日</w:t>
      </w:r>
      <w:r>
        <w:rPr>
          <w:rFonts w:hint="eastAsia" w:ascii="宋体" w:hAnsi="宋体" w:eastAsia="宋体"/>
          <w:b/>
          <w:bCs/>
          <w:color w:val="auto"/>
          <w:sz w:val="28"/>
          <w:szCs w:val="28"/>
          <w:highlight w:val="none"/>
        </w:rPr>
        <w:t>前</w:t>
      </w:r>
      <w:r>
        <w:rPr>
          <w:rFonts w:hint="eastAsia" w:ascii="宋体" w:hAnsi="宋体" w:eastAsia="宋体"/>
          <w:color w:val="auto"/>
          <w:sz w:val="28"/>
          <w:szCs w:val="28"/>
          <w:highlight w:val="none"/>
        </w:rPr>
        <w:t>，管委会内设部门、派驻单位（不含12个系）完成</w:t>
      </w:r>
      <w:r>
        <w:rPr>
          <w:rFonts w:ascii="宋体" w:hAnsi="宋体" w:eastAsia="宋体"/>
          <w:color w:val="auto"/>
          <w:sz w:val="28"/>
          <w:szCs w:val="28"/>
          <w:highlight w:val="none"/>
        </w:rPr>
        <w:t>年度工作总结</w:t>
      </w:r>
      <w:r>
        <w:rPr>
          <w:rFonts w:hint="eastAsia" w:ascii="宋体" w:hAnsi="宋体" w:eastAsia="宋体"/>
          <w:color w:val="auto"/>
          <w:sz w:val="28"/>
          <w:szCs w:val="28"/>
          <w:highlight w:val="none"/>
        </w:rPr>
        <w:t>、单位2023年工作</w:t>
      </w:r>
      <w:r>
        <w:rPr>
          <w:rFonts w:ascii="宋体" w:hAnsi="宋体" w:eastAsia="宋体"/>
          <w:color w:val="auto"/>
          <w:sz w:val="28"/>
          <w:szCs w:val="28"/>
          <w:highlight w:val="none"/>
        </w:rPr>
        <w:t>业绩简表</w:t>
      </w:r>
      <w:r>
        <w:rPr>
          <w:rFonts w:hint="eastAsia" w:ascii="宋体" w:hAnsi="宋体" w:eastAsia="宋体"/>
          <w:color w:val="auto"/>
          <w:sz w:val="28"/>
          <w:szCs w:val="28"/>
          <w:highlight w:val="none"/>
          <w:lang w:eastAsia="zh-CN"/>
        </w:rPr>
        <w:t>，</w:t>
      </w:r>
      <w:r>
        <w:rPr>
          <w:rFonts w:hint="eastAsia" w:ascii="宋体" w:hAnsi="宋体" w:eastAsia="宋体"/>
          <w:color w:val="auto"/>
          <w:sz w:val="28"/>
          <w:szCs w:val="28"/>
          <w:highlight w:val="none"/>
        </w:rPr>
        <w:t>并将纸质文档</w:t>
      </w:r>
      <w:r>
        <w:rPr>
          <w:rFonts w:hint="eastAsia" w:ascii="宋体" w:hAnsi="宋体" w:eastAsia="宋体"/>
          <w:color w:val="auto"/>
          <w:sz w:val="28"/>
          <w:szCs w:val="28"/>
          <w:highlight w:val="none"/>
          <w:lang w:eastAsia="zh-CN"/>
        </w:rPr>
        <w:t>签字盖章后</w:t>
      </w:r>
      <w:r>
        <w:rPr>
          <w:rFonts w:hint="eastAsia" w:ascii="宋体" w:hAnsi="宋体" w:eastAsia="宋体"/>
          <w:color w:val="auto"/>
          <w:sz w:val="28"/>
          <w:szCs w:val="28"/>
          <w:highlight w:val="none"/>
        </w:rPr>
        <w:t>交至行政楼2</w:t>
      </w:r>
      <w:r>
        <w:rPr>
          <w:rFonts w:ascii="宋体" w:hAnsi="宋体" w:eastAsia="宋体"/>
          <w:color w:val="auto"/>
          <w:sz w:val="28"/>
          <w:szCs w:val="28"/>
          <w:highlight w:val="none"/>
        </w:rPr>
        <w:t>16</w:t>
      </w:r>
      <w:r>
        <w:rPr>
          <w:rFonts w:hint="eastAsia" w:ascii="宋体" w:hAnsi="宋体" w:eastAsia="宋体"/>
          <w:color w:val="auto"/>
          <w:sz w:val="28"/>
          <w:szCs w:val="28"/>
          <w:highlight w:val="none"/>
        </w:rPr>
        <w:t>室，</w:t>
      </w:r>
      <w:bookmarkStart w:id="7" w:name="_Hlk59459286"/>
      <w:r>
        <w:rPr>
          <w:rFonts w:hint="eastAsia" w:ascii="宋体" w:hAnsi="宋体" w:eastAsia="宋体"/>
          <w:color w:val="auto"/>
          <w:sz w:val="28"/>
          <w:szCs w:val="28"/>
          <w:highlight w:val="none"/>
        </w:rPr>
        <w:t>电子文档发</w:t>
      </w:r>
      <w:bookmarkStart w:id="8" w:name="_Hlk59459092"/>
      <w:r>
        <w:rPr>
          <w:rFonts w:hint="eastAsia" w:ascii="宋体" w:hAnsi="宋体" w:eastAsia="宋体"/>
          <w:color w:val="auto"/>
          <w:sz w:val="28"/>
          <w:szCs w:val="28"/>
          <w:highlight w:val="none"/>
        </w:rPr>
        <w:t>到</w:t>
      </w:r>
      <w:bookmarkEnd w:id="8"/>
      <w:r>
        <w:rPr>
          <w:rFonts w:hint="eastAsia" w:ascii="宋体" w:hAnsi="宋体" w:eastAsia="宋体"/>
          <w:color w:val="auto"/>
          <w:sz w:val="28"/>
          <w:szCs w:val="28"/>
          <w:highlight w:val="none"/>
        </w:rPr>
        <w:t>：</w:t>
      </w:r>
      <w:r>
        <w:rPr>
          <w:rFonts w:ascii="宋体" w:hAnsi="宋体" w:eastAsia="宋体"/>
          <w:color w:val="auto"/>
          <w:sz w:val="28"/>
          <w:szCs w:val="28"/>
          <w:highlight w:val="none"/>
        </w:rPr>
        <w:t>xczp@hfut.edu.cn</w:t>
      </w:r>
      <w:bookmarkEnd w:id="7"/>
      <w:r>
        <w:rPr>
          <w:rFonts w:hint="eastAsia" w:ascii="宋体" w:hAnsi="宋体" w:eastAsia="宋体"/>
          <w:color w:val="auto"/>
          <w:sz w:val="28"/>
          <w:szCs w:val="28"/>
          <w:highlight w:val="none"/>
        </w:rPr>
        <w:t>。工作总结</w:t>
      </w:r>
      <w:bookmarkStart w:id="9" w:name="_Hlk59460745"/>
      <w:r>
        <w:rPr>
          <w:rFonts w:ascii="宋体" w:hAnsi="宋体" w:eastAsia="宋体"/>
          <w:color w:val="auto"/>
          <w:sz w:val="28"/>
          <w:szCs w:val="28"/>
          <w:highlight w:val="none"/>
        </w:rPr>
        <w:t>电子版文件名格式为：</w:t>
      </w:r>
      <w:bookmarkStart w:id="10" w:name="_Hlk59459420"/>
      <w:r>
        <w:rPr>
          <w:rFonts w:ascii="宋体" w:hAnsi="宋体" w:eastAsia="宋体"/>
          <w:color w:val="auto"/>
          <w:sz w:val="28"/>
          <w:szCs w:val="28"/>
          <w:highlight w:val="none"/>
        </w:rPr>
        <w:t>*** 202</w:t>
      </w:r>
      <w:r>
        <w:rPr>
          <w:rFonts w:hint="eastAsia" w:ascii="宋体" w:hAnsi="宋体" w:eastAsia="宋体"/>
          <w:color w:val="auto"/>
          <w:sz w:val="28"/>
          <w:szCs w:val="28"/>
          <w:highlight w:val="none"/>
        </w:rPr>
        <w:t>3</w:t>
      </w:r>
      <w:r>
        <w:rPr>
          <w:rFonts w:ascii="宋体" w:hAnsi="宋体" w:eastAsia="宋体"/>
          <w:color w:val="auto"/>
          <w:sz w:val="28"/>
          <w:szCs w:val="28"/>
          <w:highlight w:val="none"/>
        </w:rPr>
        <w:t>年度工作总结</w:t>
      </w:r>
      <w:bookmarkEnd w:id="9"/>
      <w:bookmarkEnd w:id="10"/>
      <w:r>
        <w:rPr>
          <w:rFonts w:hint="eastAsia" w:ascii="宋体" w:hAnsi="宋体" w:eastAsia="宋体"/>
          <w:color w:val="auto"/>
          <w:sz w:val="28"/>
          <w:szCs w:val="28"/>
          <w:highlight w:val="none"/>
        </w:rPr>
        <w:t>，</w:t>
      </w:r>
      <w:r>
        <w:rPr>
          <w:rFonts w:ascii="宋体" w:hAnsi="宋体" w:eastAsia="宋体"/>
          <w:color w:val="auto"/>
          <w:sz w:val="28"/>
          <w:szCs w:val="28"/>
          <w:highlight w:val="none"/>
        </w:rPr>
        <w:t>标题宋体三号字，正文宋体四号字，</w:t>
      </w:r>
      <w:r>
        <w:rPr>
          <w:rFonts w:hint="eastAsia" w:ascii="宋体" w:hAnsi="宋体" w:eastAsia="宋体"/>
          <w:color w:val="auto"/>
          <w:sz w:val="28"/>
          <w:szCs w:val="28"/>
          <w:highlight w:val="none"/>
        </w:rPr>
        <w:t>单倍行距，字数要求4000字以内；业绩简表电子版文件名格式为：</w:t>
      </w:r>
      <w:r>
        <w:rPr>
          <w:rFonts w:ascii="宋体" w:hAnsi="宋体" w:eastAsia="宋体"/>
          <w:color w:val="auto"/>
          <w:sz w:val="28"/>
          <w:szCs w:val="28"/>
          <w:highlight w:val="none"/>
        </w:rPr>
        <w:t>*** 202</w:t>
      </w:r>
      <w:r>
        <w:rPr>
          <w:rFonts w:hint="eastAsia" w:ascii="宋体" w:hAnsi="宋体" w:eastAsia="宋体"/>
          <w:color w:val="auto"/>
          <w:sz w:val="28"/>
          <w:szCs w:val="28"/>
          <w:highlight w:val="none"/>
        </w:rPr>
        <w:t>3</w:t>
      </w:r>
      <w:r>
        <w:rPr>
          <w:rFonts w:ascii="宋体" w:hAnsi="宋体" w:eastAsia="宋体"/>
          <w:color w:val="auto"/>
          <w:sz w:val="28"/>
          <w:szCs w:val="28"/>
          <w:highlight w:val="none"/>
        </w:rPr>
        <w:t>年度</w:t>
      </w:r>
      <w:r>
        <w:rPr>
          <w:rFonts w:hint="eastAsia" w:ascii="宋体" w:hAnsi="宋体" w:eastAsia="宋体"/>
          <w:color w:val="auto"/>
          <w:sz w:val="28"/>
          <w:szCs w:val="28"/>
          <w:highlight w:val="none"/>
        </w:rPr>
        <w:t>工作</w:t>
      </w:r>
      <w:r>
        <w:rPr>
          <w:rFonts w:ascii="宋体" w:hAnsi="宋体" w:eastAsia="宋体"/>
          <w:color w:val="auto"/>
          <w:sz w:val="28"/>
          <w:szCs w:val="28"/>
          <w:highlight w:val="none"/>
        </w:rPr>
        <w:t>业绩简表</w:t>
      </w:r>
      <w:r>
        <w:rPr>
          <w:rFonts w:hint="eastAsia" w:ascii="宋体" w:hAnsi="宋体" w:eastAsia="宋体"/>
          <w:color w:val="auto"/>
          <w:sz w:val="28"/>
          <w:szCs w:val="28"/>
          <w:highlight w:val="none"/>
        </w:rPr>
        <w:t>。</w:t>
      </w:r>
    </w:p>
    <w:p>
      <w:pPr>
        <w:snapToGrid w:val="0"/>
        <w:spacing w:line="520" w:lineRule="exact"/>
        <w:ind w:firstLine="560" w:firstLineChars="200"/>
        <w:rPr>
          <w:rFonts w:ascii="宋体" w:hAnsi="宋体" w:eastAsia="宋体"/>
          <w:color w:val="auto"/>
          <w:sz w:val="28"/>
          <w:szCs w:val="28"/>
          <w:highlight w:val="none"/>
        </w:rPr>
      </w:pPr>
      <w:r>
        <w:rPr>
          <w:rFonts w:hint="eastAsia" w:ascii="宋体" w:hAnsi="宋体" w:eastAsia="宋体"/>
          <w:color w:val="auto"/>
          <w:sz w:val="28"/>
          <w:szCs w:val="28"/>
          <w:highlight w:val="none"/>
        </w:rPr>
        <w:t>校区所有中层领导干部</w:t>
      </w:r>
      <w:r>
        <w:rPr>
          <w:rFonts w:ascii="宋体" w:hAnsi="宋体" w:eastAsia="宋体"/>
          <w:color w:val="auto"/>
          <w:sz w:val="28"/>
          <w:szCs w:val="28"/>
          <w:highlight w:val="none"/>
        </w:rPr>
        <w:t>个人述职述廉</w:t>
      </w:r>
      <w:r>
        <w:rPr>
          <w:rFonts w:hint="eastAsia" w:ascii="宋体" w:hAnsi="宋体" w:eastAsia="宋体"/>
          <w:color w:val="auto"/>
          <w:sz w:val="28"/>
          <w:szCs w:val="28"/>
          <w:highlight w:val="none"/>
        </w:rPr>
        <w:t>报告纸质</w:t>
      </w:r>
      <w:r>
        <w:rPr>
          <w:rFonts w:ascii="宋体" w:hAnsi="宋体" w:eastAsia="宋体"/>
          <w:color w:val="auto"/>
          <w:sz w:val="28"/>
          <w:szCs w:val="28"/>
          <w:highlight w:val="none"/>
        </w:rPr>
        <w:t>文档</w:t>
      </w:r>
      <w:r>
        <w:rPr>
          <w:rFonts w:hint="eastAsia" w:ascii="宋体" w:hAnsi="宋体" w:eastAsia="宋体"/>
          <w:color w:val="auto"/>
          <w:sz w:val="28"/>
          <w:szCs w:val="28"/>
          <w:highlight w:val="none"/>
        </w:rPr>
        <w:t>签字后交至行政楼2</w:t>
      </w:r>
      <w:r>
        <w:rPr>
          <w:rFonts w:ascii="宋体" w:hAnsi="宋体" w:eastAsia="宋体"/>
          <w:color w:val="auto"/>
          <w:sz w:val="28"/>
          <w:szCs w:val="28"/>
          <w:highlight w:val="none"/>
        </w:rPr>
        <w:t>16</w:t>
      </w:r>
      <w:r>
        <w:rPr>
          <w:rFonts w:hint="eastAsia" w:ascii="宋体" w:hAnsi="宋体" w:eastAsia="宋体"/>
          <w:color w:val="auto"/>
          <w:sz w:val="28"/>
          <w:szCs w:val="28"/>
          <w:highlight w:val="none"/>
        </w:rPr>
        <w:t>室</w:t>
      </w:r>
      <w:r>
        <w:rPr>
          <w:rFonts w:ascii="宋体" w:hAnsi="宋体" w:eastAsia="宋体"/>
          <w:color w:val="auto"/>
          <w:sz w:val="28"/>
          <w:szCs w:val="28"/>
          <w:highlight w:val="none"/>
        </w:rPr>
        <w:t>，</w:t>
      </w:r>
      <w:r>
        <w:rPr>
          <w:rFonts w:hint="eastAsia" w:ascii="宋体" w:hAnsi="宋体" w:eastAsia="宋体"/>
          <w:color w:val="auto"/>
          <w:sz w:val="28"/>
          <w:szCs w:val="28"/>
          <w:highlight w:val="none"/>
        </w:rPr>
        <w:t>电子文档发到：</w:t>
      </w:r>
      <w:r>
        <w:rPr>
          <w:rFonts w:ascii="宋体" w:hAnsi="宋体" w:eastAsia="宋体"/>
          <w:color w:val="auto"/>
          <w:sz w:val="28"/>
          <w:szCs w:val="28"/>
          <w:highlight w:val="none"/>
        </w:rPr>
        <w:t>xczp@hfut.edu.cn</w:t>
      </w:r>
      <w:r>
        <w:rPr>
          <w:rFonts w:hint="eastAsia" w:ascii="宋体" w:hAnsi="宋体" w:eastAsia="宋体"/>
          <w:color w:val="auto"/>
          <w:sz w:val="28"/>
          <w:szCs w:val="28"/>
          <w:highlight w:val="none"/>
        </w:rPr>
        <w:t>，</w:t>
      </w:r>
      <w:r>
        <w:rPr>
          <w:rFonts w:ascii="宋体" w:hAnsi="宋体" w:eastAsia="宋体"/>
          <w:color w:val="auto"/>
          <w:sz w:val="28"/>
          <w:szCs w:val="28"/>
          <w:highlight w:val="none"/>
        </w:rPr>
        <w:t>电子版文件名格式为：***同志202</w:t>
      </w:r>
      <w:r>
        <w:rPr>
          <w:rFonts w:hint="eastAsia" w:ascii="宋体" w:hAnsi="宋体" w:eastAsia="宋体"/>
          <w:color w:val="auto"/>
          <w:sz w:val="28"/>
          <w:szCs w:val="28"/>
          <w:highlight w:val="none"/>
        </w:rPr>
        <w:t>3</w:t>
      </w:r>
      <w:r>
        <w:rPr>
          <w:rFonts w:ascii="宋体" w:hAnsi="宋体" w:eastAsia="宋体"/>
          <w:color w:val="auto"/>
          <w:sz w:val="28"/>
          <w:szCs w:val="28"/>
          <w:highlight w:val="none"/>
        </w:rPr>
        <w:t>年度个人述职述廉报告，标题宋体三号字，正文宋体四号字</w:t>
      </w:r>
      <w:bookmarkStart w:id="11" w:name="_Hlk58485797"/>
      <w:r>
        <w:rPr>
          <w:rFonts w:hint="eastAsia" w:ascii="宋体" w:hAnsi="宋体" w:eastAsia="宋体"/>
          <w:color w:val="auto"/>
          <w:sz w:val="28"/>
          <w:szCs w:val="28"/>
          <w:highlight w:val="none"/>
        </w:rPr>
        <w:t>，单倍行距，字数要求2000字以内。</w:t>
      </w:r>
    </w:p>
    <w:bookmarkEnd w:id="11"/>
    <w:p>
      <w:pPr>
        <w:snapToGrid w:val="0"/>
        <w:spacing w:line="520" w:lineRule="exact"/>
        <w:ind w:firstLine="560" w:firstLineChars="200"/>
        <w:rPr>
          <w:rFonts w:ascii="宋体" w:hAnsi="宋体" w:eastAsia="宋体"/>
          <w:color w:val="auto"/>
          <w:sz w:val="28"/>
          <w:szCs w:val="28"/>
          <w:highlight w:val="none"/>
        </w:rPr>
      </w:pPr>
      <w:r>
        <w:rPr>
          <w:rFonts w:hint="eastAsia" w:ascii="宋体" w:hAnsi="宋体" w:eastAsia="宋体"/>
          <w:color w:val="auto"/>
          <w:sz w:val="28"/>
          <w:szCs w:val="28"/>
          <w:highlight w:val="none"/>
        </w:rPr>
        <w:t>（三）</w:t>
      </w:r>
      <w:r>
        <w:rPr>
          <w:rFonts w:hint="eastAsia" w:ascii="宋体" w:hAnsi="宋体" w:eastAsia="宋体"/>
          <w:b/>
          <w:bCs/>
          <w:color w:val="auto"/>
          <w:sz w:val="28"/>
          <w:szCs w:val="28"/>
          <w:highlight w:val="none"/>
        </w:rPr>
        <w:t>2023年</w:t>
      </w:r>
      <w:r>
        <w:rPr>
          <w:rFonts w:ascii="宋体" w:hAnsi="宋体" w:eastAsia="宋体"/>
          <w:b/>
          <w:bCs/>
          <w:color w:val="auto"/>
          <w:sz w:val="28"/>
          <w:szCs w:val="28"/>
          <w:highlight w:val="none"/>
        </w:rPr>
        <w:t>12月</w:t>
      </w:r>
      <w:r>
        <w:rPr>
          <w:rFonts w:hint="eastAsia" w:ascii="宋体" w:hAnsi="宋体" w:eastAsia="宋体"/>
          <w:b/>
          <w:bCs/>
          <w:color w:val="auto"/>
          <w:sz w:val="28"/>
          <w:szCs w:val="28"/>
          <w:highlight w:val="none"/>
        </w:rPr>
        <w:t>29日前</w:t>
      </w:r>
      <w:r>
        <w:rPr>
          <w:rFonts w:ascii="宋体" w:hAnsi="宋体" w:eastAsia="宋体"/>
          <w:color w:val="auto"/>
          <w:sz w:val="28"/>
          <w:szCs w:val="28"/>
          <w:highlight w:val="none"/>
        </w:rPr>
        <w:t>,</w:t>
      </w:r>
      <w:r>
        <w:rPr>
          <w:rFonts w:hint="eastAsia" w:ascii="宋体" w:hAnsi="宋体" w:eastAsia="宋体"/>
          <w:color w:val="auto"/>
          <w:sz w:val="28"/>
          <w:szCs w:val="28"/>
          <w:highlight w:val="none"/>
        </w:rPr>
        <w:t>校区</w:t>
      </w:r>
      <w:r>
        <w:rPr>
          <w:rFonts w:ascii="宋体" w:hAnsi="宋体" w:eastAsia="宋体"/>
          <w:color w:val="auto"/>
          <w:sz w:val="28"/>
          <w:szCs w:val="28"/>
          <w:highlight w:val="none"/>
        </w:rPr>
        <w:t>将</w:t>
      </w:r>
      <w:r>
        <w:rPr>
          <w:rFonts w:hint="eastAsia" w:ascii="宋体" w:hAnsi="宋体" w:eastAsia="宋体"/>
          <w:color w:val="auto"/>
          <w:sz w:val="28"/>
          <w:szCs w:val="28"/>
          <w:highlight w:val="none"/>
        </w:rPr>
        <w:t>管委会内设部门、派驻单位（不含12个系）</w:t>
      </w:r>
      <w:r>
        <w:rPr>
          <w:rFonts w:ascii="宋体" w:hAnsi="宋体" w:eastAsia="宋体"/>
          <w:color w:val="auto"/>
          <w:sz w:val="28"/>
          <w:szCs w:val="28"/>
          <w:highlight w:val="none"/>
        </w:rPr>
        <w:t>年度工作总结在校</w:t>
      </w:r>
      <w:r>
        <w:rPr>
          <w:rFonts w:hint="eastAsia" w:ascii="宋体" w:hAnsi="宋体" w:eastAsia="宋体"/>
          <w:color w:val="auto"/>
          <w:sz w:val="28"/>
          <w:szCs w:val="28"/>
          <w:highlight w:val="none"/>
        </w:rPr>
        <w:t>区</w:t>
      </w:r>
      <w:r>
        <w:rPr>
          <w:rFonts w:ascii="宋体" w:hAnsi="宋体" w:eastAsia="宋体"/>
          <w:color w:val="auto"/>
          <w:sz w:val="28"/>
          <w:szCs w:val="28"/>
          <w:highlight w:val="none"/>
        </w:rPr>
        <w:t>网</w:t>
      </w:r>
      <w:r>
        <w:rPr>
          <w:rFonts w:hint="eastAsia" w:ascii="宋体" w:hAnsi="宋体" w:eastAsia="宋体"/>
          <w:color w:val="auto"/>
          <w:sz w:val="28"/>
          <w:szCs w:val="28"/>
          <w:highlight w:val="none"/>
        </w:rPr>
        <w:t>站</w:t>
      </w:r>
      <w:r>
        <w:rPr>
          <w:rFonts w:ascii="宋体" w:hAnsi="宋体" w:eastAsia="宋体"/>
          <w:color w:val="auto"/>
          <w:sz w:val="28"/>
          <w:szCs w:val="28"/>
          <w:highlight w:val="none"/>
        </w:rPr>
        <w:t>上公示。</w:t>
      </w:r>
    </w:p>
    <w:p>
      <w:pPr>
        <w:snapToGrid w:val="0"/>
        <w:spacing w:line="520" w:lineRule="exact"/>
        <w:ind w:firstLine="560" w:firstLineChars="200"/>
        <w:rPr>
          <w:rFonts w:ascii="宋体" w:hAnsi="宋体" w:eastAsia="宋体"/>
          <w:color w:val="auto"/>
          <w:sz w:val="28"/>
          <w:szCs w:val="28"/>
          <w:highlight w:val="none"/>
        </w:rPr>
      </w:pPr>
      <w:r>
        <w:rPr>
          <w:rFonts w:hint="eastAsia" w:ascii="宋体" w:hAnsi="宋体" w:eastAsia="宋体"/>
          <w:color w:val="auto"/>
          <w:sz w:val="28"/>
          <w:szCs w:val="28"/>
          <w:highlight w:val="none"/>
        </w:rPr>
        <w:t>（四）</w:t>
      </w:r>
      <w:r>
        <w:rPr>
          <w:rFonts w:hint="eastAsia" w:ascii="宋体" w:hAnsi="宋体" w:eastAsia="宋体"/>
          <w:b/>
          <w:bCs/>
          <w:color w:val="auto"/>
          <w:sz w:val="28"/>
          <w:szCs w:val="28"/>
          <w:highlight w:val="none"/>
        </w:rPr>
        <w:t>2023年12</w:t>
      </w:r>
      <w:r>
        <w:rPr>
          <w:rFonts w:ascii="宋体" w:hAnsi="宋体" w:eastAsia="宋体"/>
          <w:b/>
          <w:bCs/>
          <w:color w:val="auto"/>
          <w:sz w:val="28"/>
          <w:szCs w:val="28"/>
          <w:highlight w:val="none"/>
        </w:rPr>
        <w:t>月</w:t>
      </w:r>
      <w:r>
        <w:rPr>
          <w:rFonts w:hint="eastAsia" w:ascii="宋体" w:hAnsi="宋体" w:eastAsia="宋体"/>
          <w:b/>
          <w:bCs/>
          <w:color w:val="auto"/>
          <w:sz w:val="28"/>
          <w:szCs w:val="28"/>
          <w:highlight w:val="none"/>
        </w:rPr>
        <w:t>29</w:t>
      </w:r>
      <w:r>
        <w:rPr>
          <w:rFonts w:ascii="宋体" w:hAnsi="宋体" w:eastAsia="宋体"/>
          <w:b/>
          <w:bCs/>
          <w:color w:val="auto"/>
          <w:sz w:val="28"/>
          <w:szCs w:val="28"/>
          <w:highlight w:val="none"/>
        </w:rPr>
        <w:t>日前</w:t>
      </w:r>
      <w:r>
        <w:rPr>
          <w:rFonts w:hint="eastAsia" w:ascii="宋体" w:hAnsi="宋体" w:eastAsia="宋体"/>
          <w:color w:val="auto"/>
          <w:sz w:val="28"/>
          <w:szCs w:val="28"/>
          <w:highlight w:val="none"/>
        </w:rPr>
        <w:t>，管委会内设部门各单位人员完成个人工作总结，填写《合肥工业大学教职工2023年度考核表》，各单位完成本单位人员个人</w:t>
      </w:r>
      <w:r>
        <w:rPr>
          <w:rFonts w:ascii="宋体" w:hAnsi="宋体" w:eastAsia="宋体"/>
          <w:color w:val="auto"/>
          <w:sz w:val="28"/>
          <w:szCs w:val="28"/>
          <w:highlight w:val="none"/>
        </w:rPr>
        <w:t>考核，</w:t>
      </w:r>
      <w:r>
        <w:rPr>
          <w:rFonts w:hint="eastAsia" w:ascii="宋体" w:hAnsi="宋体" w:eastAsia="宋体"/>
          <w:color w:val="auto"/>
          <w:sz w:val="28"/>
          <w:szCs w:val="28"/>
          <w:highlight w:val="none"/>
        </w:rPr>
        <w:t>并将《合肥工业大学2023年度单位考核汇总表》</w:t>
      </w:r>
      <w:r>
        <w:rPr>
          <w:rFonts w:hint="eastAsia" w:ascii="宋体" w:hAnsi="宋体" w:eastAsia="宋体"/>
          <w:color w:val="auto"/>
          <w:sz w:val="28"/>
          <w:szCs w:val="28"/>
          <w:highlight w:val="none"/>
          <w:lang w:eastAsia="zh-CN"/>
        </w:rPr>
        <w:t>签字盖章后</w:t>
      </w:r>
      <w:r>
        <w:rPr>
          <w:rFonts w:hint="eastAsia" w:ascii="宋体" w:hAnsi="宋体" w:eastAsia="宋体"/>
          <w:color w:val="auto"/>
          <w:sz w:val="28"/>
          <w:szCs w:val="28"/>
          <w:highlight w:val="none"/>
        </w:rPr>
        <w:t>交至行政楼2</w:t>
      </w:r>
      <w:r>
        <w:rPr>
          <w:rFonts w:ascii="宋体" w:hAnsi="宋体" w:eastAsia="宋体"/>
          <w:color w:val="auto"/>
          <w:sz w:val="28"/>
          <w:szCs w:val="28"/>
          <w:highlight w:val="none"/>
        </w:rPr>
        <w:t>16</w:t>
      </w:r>
      <w:r>
        <w:rPr>
          <w:rFonts w:hint="eastAsia" w:ascii="宋体" w:hAnsi="宋体" w:eastAsia="宋体"/>
          <w:color w:val="auto"/>
          <w:sz w:val="28"/>
          <w:szCs w:val="28"/>
          <w:highlight w:val="none"/>
        </w:rPr>
        <w:t>室</w:t>
      </w:r>
      <w:r>
        <w:rPr>
          <w:rFonts w:ascii="宋体" w:hAnsi="宋体" w:eastAsia="宋体"/>
          <w:color w:val="auto"/>
          <w:sz w:val="28"/>
          <w:szCs w:val="28"/>
          <w:highlight w:val="none"/>
        </w:rPr>
        <w:t>。</w:t>
      </w:r>
    </w:p>
    <w:p>
      <w:pPr>
        <w:snapToGrid w:val="0"/>
        <w:spacing w:line="520" w:lineRule="exact"/>
        <w:ind w:firstLine="560" w:firstLineChars="200"/>
        <w:rPr>
          <w:rFonts w:ascii="宋体" w:hAnsi="宋体" w:eastAsia="宋体"/>
          <w:color w:val="auto"/>
          <w:sz w:val="28"/>
          <w:szCs w:val="28"/>
          <w:highlight w:val="none"/>
        </w:rPr>
      </w:pPr>
      <w:r>
        <w:rPr>
          <w:rFonts w:hint="eastAsia" w:ascii="宋体" w:hAnsi="宋体" w:eastAsia="宋体"/>
          <w:color w:val="auto"/>
          <w:sz w:val="28"/>
          <w:szCs w:val="28"/>
          <w:highlight w:val="none"/>
        </w:rPr>
        <w:t>（五）</w:t>
      </w:r>
      <w:r>
        <w:rPr>
          <w:rFonts w:hint="eastAsia" w:ascii="宋体" w:hAnsi="宋体" w:eastAsia="宋体"/>
          <w:b/>
          <w:bCs/>
          <w:color w:val="auto"/>
          <w:sz w:val="28"/>
          <w:szCs w:val="28"/>
          <w:highlight w:val="none"/>
        </w:rPr>
        <w:t>2024年1</w:t>
      </w:r>
      <w:r>
        <w:rPr>
          <w:rFonts w:ascii="宋体" w:hAnsi="宋体" w:eastAsia="宋体"/>
          <w:b/>
          <w:bCs/>
          <w:color w:val="auto"/>
          <w:sz w:val="28"/>
          <w:szCs w:val="28"/>
          <w:highlight w:val="none"/>
        </w:rPr>
        <w:t>月5日</w:t>
      </w:r>
      <w:r>
        <w:rPr>
          <w:rFonts w:hint="eastAsia" w:ascii="宋体" w:hAnsi="宋体" w:eastAsia="宋体"/>
          <w:b/>
          <w:bCs/>
          <w:color w:val="auto"/>
          <w:sz w:val="28"/>
          <w:szCs w:val="28"/>
          <w:highlight w:val="none"/>
        </w:rPr>
        <w:t>前</w:t>
      </w:r>
      <w:r>
        <w:rPr>
          <w:rFonts w:hint="eastAsia" w:ascii="宋体" w:hAnsi="宋体" w:eastAsia="宋体"/>
          <w:color w:val="auto"/>
          <w:sz w:val="28"/>
          <w:szCs w:val="28"/>
          <w:highlight w:val="none"/>
        </w:rPr>
        <w:t>，校区召开述职测评大会，校区党委、管委会主要负责人对校区年度工作进行述职，管委会内设部门主要负责人</w:t>
      </w:r>
      <w:r>
        <w:rPr>
          <w:rFonts w:ascii="宋体" w:hAnsi="宋体" w:eastAsia="宋体"/>
          <w:color w:val="auto"/>
          <w:sz w:val="28"/>
          <w:szCs w:val="28"/>
          <w:highlight w:val="none"/>
        </w:rPr>
        <w:t>对</w:t>
      </w:r>
      <w:r>
        <w:rPr>
          <w:rFonts w:hint="eastAsia" w:ascii="宋体" w:hAnsi="宋体" w:eastAsia="宋体"/>
          <w:color w:val="auto"/>
          <w:sz w:val="28"/>
          <w:szCs w:val="28"/>
          <w:highlight w:val="none"/>
        </w:rPr>
        <w:t>本单位年度工作进行</w:t>
      </w:r>
      <w:r>
        <w:rPr>
          <w:rFonts w:ascii="宋体" w:hAnsi="宋体" w:eastAsia="宋体"/>
          <w:color w:val="auto"/>
          <w:sz w:val="28"/>
          <w:szCs w:val="28"/>
          <w:highlight w:val="none"/>
        </w:rPr>
        <w:t>述职</w:t>
      </w:r>
      <w:r>
        <w:rPr>
          <w:rFonts w:hint="eastAsia" w:ascii="宋体" w:hAnsi="宋体" w:eastAsia="宋体"/>
          <w:color w:val="auto"/>
          <w:sz w:val="28"/>
          <w:szCs w:val="28"/>
          <w:highlight w:val="none"/>
        </w:rPr>
        <w:t>；</w:t>
      </w:r>
      <w:r>
        <w:rPr>
          <w:rFonts w:ascii="宋体" w:hAnsi="宋体" w:eastAsia="宋体"/>
          <w:color w:val="auto"/>
          <w:sz w:val="28"/>
          <w:szCs w:val="28"/>
          <w:highlight w:val="none"/>
        </w:rPr>
        <w:t>同时，</w:t>
      </w:r>
      <w:r>
        <w:rPr>
          <w:rFonts w:hint="eastAsia" w:ascii="宋体" w:hAnsi="宋体" w:eastAsia="宋体"/>
          <w:color w:val="auto"/>
          <w:sz w:val="28"/>
          <w:szCs w:val="28"/>
          <w:highlight w:val="none"/>
        </w:rPr>
        <w:t>校区管委会领导班子成员及管委会内设部门中层领导干部进行个人述职，由参会考评人员</w:t>
      </w:r>
      <w:r>
        <w:rPr>
          <w:rFonts w:ascii="宋体" w:hAnsi="宋体" w:eastAsia="宋体"/>
          <w:color w:val="auto"/>
          <w:sz w:val="28"/>
          <w:szCs w:val="28"/>
          <w:highlight w:val="none"/>
        </w:rPr>
        <w:t>进行测评。</w:t>
      </w:r>
    </w:p>
    <w:p>
      <w:pPr>
        <w:snapToGrid w:val="0"/>
        <w:spacing w:line="520" w:lineRule="exact"/>
        <w:ind w:firstLine="560" w:firstLineChars="200"/>
        <w:rPr>
          <w:rFonts w:ascii="宋体" w:hAnsi="宋体" w:eastAsia="宋体"/>
          <w:color w:val="auto"/>
          <w:sz w:val="28"/>
          <w:szCs w:val="28"/>
          <w:highlight w:val="none"/>
        </w:rPr>
      </w:pPr>
      <w:r>
        <w:rPr>
          <w:rFonts w:hint="eastAsia" w:ascii="宋体" w:hAnsi="宋体" w:eastAsia="宋体"/>
          <w:color w:val="auto"/>
          <w:sz w:val="28"/>
          <w:szCs w:val="28"/>
          <w:highlight w:val="none"/>
        </w:rPr>
        <w:t>（六）</w:t>
      </w:r>
      <w:r>
        <w:rPr>
          <w:rFonts w:hint="eastAsia" w:ascii="宋体" w:hAnsi="宋体" w:eastAsia="宋体"/>
          <w:b/>
          <w:bCs/>
          <w:color w:val="auto"/>
          <w:sz w:val="28"/>
          <w:szCs w:val="28"/>
          <w:highlight w:val="none"/>
        </w:rPr>
        <w:t>2024年1</w:t>
      </w:r>
      <w:r>
        <w:rPr>
          <w:rFonts w:ascii="宋体" w:hAnsi="宋体" w:eastAsia="宋体"/>
          <w:b/>
          <w:bCs/>
          <w:color w:val="auto"/>
          <w:sz w:val="28"/>
          <w:szCs w:val="28"/>
          <w:highlight w:val="none"/>
        </w:rPr>
        <w:t>月</w:t>
      </w:r>
      <w:r>
        <w:rPr>
          <w:rFonts w:hint="eastAsia" w:ascii="宋体" w:hAnsi="宋体" w:eastAsia="宋体"/>
          <w:b/>
          <w:bCs/>
          <w:color w:val="auto"/>
          <w:sz w:val="28"/>
          <w:szCs w:val="28"/>
          <w:highlight w:val="none"/>
        </w:rPr>
        <w:t>10</w:t>
      </w:r>
      <w:r>
        <w:rPr>
          <w:rFonts w:ascii="宋体" w:hAnsi="宋体" w:eastAsia="宋体"/>
          <w:b/>
          <w:bCs/>
          <w:color w:val="auto"/>
          <w:sz w:val="28"/>
          <w:szCs w:val="28"/>
          <w:highlight w:val="none"/>
        </w:rPr>
        <w:t>日前</w:t>
      </w:r>
      <w:r>
        <w:rPr>
          <w:rFonts w:ascii="宋体" w:hAnsi="宋体" w:eastAsia="宋体"/>
          <w:color w:val="auto"/>
          <w:sz w:val="28"/>
          <w:szCs w:val="28"/>
          <w:highlight w:val="none"/>
        </w:rPr>
        <w:t>,校区完成对</w:t>
      </w:r>
      <w:r>
        <w:rPr>
          <w:rFonts w:hint="eastAsia" w:ascii="宋体" w:hAnsi="宋体" w:eastAsia="宋体"/>
          <w:color w:val="auto"/>
          <w:sz w:val="28"/>
          <w:szCs w:val="28"/>
          <w:highlight w:val="none"/>
        </w:rPr>
        <w:t>内设部门</w:t>
      </w:r>
      <w:r>
        <w:rPr>
          <w:rFonts w:ascii="宋体" w:hAnsi="宋体" w:eastAsia="宋体"/>
          <w:color w:val="auto"/>
          <w:sz w:val="28"/>
          <w:szCs w:val="28"/>
          <w:highlight w:val="none"/>
        </w:rPr>
        <w:t>和个人的考核工作，并将结果公示、上报。</w:t>
      </w:r>
      <w:bookmarkStart w:id="12" w:name="_GoBack"/>
      <w:bookmarkEnd w:id="12"/>
    </w:p>
    <w:p>
      <w:pPr>
        <w:snapToGrid w:val="0"/>
        <w:spacing w:line="520" w:lineRule="exact"/>
        <w:ind w:firstLine="562" w:firstLineChars="200"/>
        <w:rPr>
          <w:rFonts w:ascii="宋体" w:hAnsi="宋体" w:eastAsia="宋体"/>
          <w:b/>
          <w:color w:val="auto"/>
          <w:sz w:val="28"/>
          <w:szCs w:val="28"/>
          <w:highlight w:val="none"/>
        </w:rPr>
      </w:pPr>
      <w:r>
        <w:rPr>
          <w:rFonts w:hint="eastAsia" w:ascii="宋体" w:hAnsi="宋体" w:eastAsia="宋体"/>
          <w:b/>
          <w:color w:val="auto"/>
          <w:sz w:val="28"/>
          <w:szCs w:val="28"/>
          <w:highlight w:val="none"/>
        </w:rPr>
        <w:t>十、考核工作要求</w:t>
      </w:r>
    </w:p>
    <w:p>
      <w:pPr>
        <w:snapToGrid w:val="0"/>
        <w:spacing w:line="520" w:lineRule="exact"/>
        <w:ind w:firstLine="560" w:firstLineChars="200"/>
        <w:rPr>
          <w:rFonts w:ascii="宋体" w:hAnsi="宋体" w:eastAsia="宋体"/>
          <w:color w:val="auto"/>
          <w:sz w:val="28"/>
          <w:szCs w:val="28"/>
          <w:highlight w:val="none"/>
        </w:rPr>
      </w:pPr>
      <w:r>
        <w:rPr>
          <w:rFonts w:hint="eastAsia" w:ascii="宋体" w:hAnsi="宋体" w:eastAsia="宋体"/>
          <w:color w:val="auto"/>
          <w:sz w:val="28"/>
          <w:szCs w:val="28"/>
          <w:highlight w:val="none"/>
        </w:rPr>
        <w:t>（一）各单位要高度重视，切实加强对考核工作的领导，精心组织实施，确保考核工作圆满完成。</w:t>
      </w:r>
    </w:p>
    <w:p>
      <w:pPr>
        <w:snapToGrid w:val="0"/>
        <w:spacing w:line="520" w:lineRule="exact"/>
        <w:ind w:firstLine="560" w:firstLineChars="200"/>
        <w:rPr>
          <w:rFonts w:ascii="宋体" w:hAnsi="宋体" w:eastAsia="宋体"/>
          <w:color w:val="auto"/>
          <w:sz w:val="28"/>
          <w:szCs w:val="28"/>
          <w:highlight w:val="none"/>
        </w:rPr>
      </w:pPr>
      <w:r>
        <w:rPr>
          <w:rFonts w:hint="eastAsia" w:ascii="宋体" w:hAnsi="宋体" w:eastAsia="宋体"/>
          <w:color w:val="auto"/>
          <w:sz w:val="28"/>
          <w:szCs w:val="28"/>
          <w:highlight w:val="none"/>
        </w:rPr>
        <w:t>（二）各单位在评定年度个人考核等次时，要坚持公开、公平、公正的原则，在评定“优秀”等次时，要严格按照考核文件评定，公正、严肃、规范。</w:t>
      </w:r>
    </w:p>
    <w:p>
      <w:pPr>
        <w:snapToGrid w:val="0"/>
        <w:spacing w:line="520" w:lineRule="exact"/>
        <w:ind w:firstLine="4200" w:firstLineChars="1500"/>
        <w:rPr>
          <w:rFonts w:ascii="宋体" w:hAnsi="宋体" w:eastAsia="宋体"/>
          <w:color w:val="auto"/>
          <w:sz w:val="28"/>
          <w:szCs w:val="28"/>
          <w:highlight w:val="none"/>
        </w:rPr>
      </w:pPr>
    </w:p>
    <w:p>
      <w:pPr>
        <w:snapToGrid w:val="0"/>
        <w:spacing w:line="520" w:lineRule="exact"/>
        <w:ind w:firstLine="4200" w:firstLineChars="1500"/>
        <w:rPr>
          <w:rFonts w:ascii="宋体" w:hAnsi="宋体" w:eastAsia="宋体"/>
          <w:color w:val="auto"/>
          <w:sz w:val="28"/>
          <w:szCs w:val="28"/>
          <w:highlight w:val="none"/>
        </w:rPr>
      </w:pPr>
      <w:r>
        <w:rPr>
          <w:rFonts w:hint="eastAsia" w:ascii="宋体" w:hAnsi="宋体" w:eastAsia="宋体"/>
          <w:color w:val="auto"/>
          <w:sz w:val="28"/>
          <w:szCs w:val="28"/>
          <w:highlight w:val="none"/>
        </w:rPr>
        <w:t>合肥工业大学宣城校区管委会</w:t>
      </w:r>
    </w:p>
    <w:p>
      <w:pPr>
        <w:snapToGrid w:val="0"/>
        <w:spacing w:line="520" w:lineRule="exact"/>
        <w:ind w:firstLine="5040" w:firstLineChars="1800"/>
        <w:rPr>
          <w:rFonts w:ascii="宋体" w:hAnsi="宋体" w:eastAsia="宋体"/>
          <w:color w:val="auto"/>
          <w:sz w:val="28"/>
          <w:szCs w:val="28"/>
          <w:highlight w:val="none"/>
        </w:rPr>
      </w:pPr>
      <w:r>
        <w:rPr>
          <w:rFonts w:ascii="宋体" w:hAnsi="宋体" w:eastAsia="宋体"/>
          <w:color w:val="auto"/>
          <w:sz w:val="28"/>
          <w:szCs w:val="28"/>
          <w:highlight w:val="none"/>
        </w:rPr>
        <w:t>20</w:t>
      </w:r>
      <w:r>
        <w:rPr>
          <w:rFonts w:hint="eastAsia" w:ascii="宋体" w:hAnsi="宋体" w:eastAsia="宋体"/>
          <w:color w:val="auto"/>
          <w:sz w:val="28"/>
          <w:szCs w:val="28"/>
          <w:highlight w:val="none"/>
        </w:rPr>
        <w:t>23</w:t>
      </w:r>
      <w:r>
        <w:rPr>
          <w:rFonts w:ascii="宋体" w:hAnsi="宋体" w:eastAsia="宋体"/>
          <w:color w:val="auto"/>
          <w:sz w:val="28"/>
          <w:szCs w:val="28"/>
          <w:highlight w:val="none"/>
        </w:rPr>
        <w:t>年</w:t>
      </w:r>
      <w:r>
        <w:rPr>
          <w:rFonts w:hint="eastAsia" w:ascii="宋体" w:hAnsi="宋体" w:eastAsia="宋体"/>
          <w:color w:val="auto"/>
          <w:sz w:val="28"/>
          <w:szCs w:val="28"/>
          <w:highlight w:val="none"/>
        </w:rPr>
        <w:t>12</w:t>
      </w:r>
      <w:r>
        <w:rPr>
          <w:rFonts w:ascii="宋体" w:hAnsi="宋体" w:eastAsia="宋体"/>
          <w:color w:val="auto"/>
          <w:sz w:val="28"/>
          <w:szCs w:val="28"/>
          <w:highlight w:val="none"/>
        </w:rPr>
        <w:t>月</w:t>
      </w:r>
      <w:r>
        <w:rPr>
          <w:rFonts w:ascii="宋体" w:hAnsi="宋体" w:eastAsia="宋体"/>
          <w:color w:val="auto"/>
          <w:sz w:val="28"/>
          <w:szCs w:val="28"/>
          <w:highlight w:val="none"/>
          <w:lang w:val="en-US"/>
        </w:rPr>
        <w:t>19</w:t>
      </w:r>
      <w:r>
        <w:rPr>
          <w:rFonts w:ascii="宋体" w:hAnsi="宋体" w:eastAsia="宋体"/>
          <w:color w:val="auto"/>
          <w:sz w:val="28"/>
          <w:szCs w:val="28"/>
          <w:highlight w:val="none"/>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000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 PAGE   \* MERGEFORMAT </w:instrText>
    </w:r>
    <w:r>
      <w:fldChar w:fldCharType="separate"/>
    </w:r>
    <w:r>
      <w:rPr>
        <w:lang w:val="zh-CN"/>
      </w:rPr>
      <w:t>1</w:t>
    </w:r>
    <w:r>
      <w:rPr>
        <w:lang w:val="zh-CN"/>
      </w:rPr>
      <w:fldChar w:fldCharType="end"/>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ZlZTUzZGE2OGRhNjllY2ViYjMzNGNhNjQ3MDA0ZWMifQ=="/>
  </w:docVars>
  <w:rsids>
    <w:rsidRoot w:val="00000000"/>
    <w:rsid w:val="13CC63AC"/>
    <w:rsid w:val="213252AA"/>
    <w:rsid w:val="3F7857D1"/>
    <w:rsid w:val="460423BC"/>
    <w:rsid w:val="4A2C2648"/>
    <w:rsid w:val="62C51434"/>
    <w:rsid w:val="72F36D93"/>
    <w:rsid w:val="75F220E9"/>
    <w:rsid w:val="78DF373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等线" w:hAnsi="等线" w:eastAsia="等线" w:cs="宋体"/>
      <w:kern w:val="2"/>
      <w:sz w:val="21"/>
      <w:szCs w:val="22"/>
      <w:lang w:val="en-US" w:eastAsia="zh-CN" w:bidi="ar-SA"/>
    </w:rPr>
  </w:style>
  <w:style w:type="paragraph" w:styleId="2">
    <w:name w:val="heading 1"/>
    <w:basedOn w:val="1"/>
    <w:next w:val="1"/>
    <w:autoRedefine/>
    <w:qFormat/>
    <w:uiPriority w:val="9"/>
    <w:pPr>
      <w:spacing w:beforeAutospacing="1" w:afterAutospacing="1"/>
      <w:jc w:val="left"/>
      <w:outlineLvl w:val="0"/>
    </w:pPr>
    <w:rPr>
      <w:rFonts w:hint="eastAsia" w:ascii="宋体" w:hAnsi="宋体" w:eastAsia="宋体"/>
      <w:b/>
      <w:bCs/>
      <w:kern w:val="44"/>
      <w:sz w:val="48"/>
      <w:szCs w:val="48"/>
    </w:rPr>
  </w:style>
  <w:style w:type="character" w:default="1" w:styleId="7">
    <w:name w:val="Default Paragraph Font"/>
    <w:autoRedefine/>
    <w:qFormat/>
    <w:uiPriority w:val="1"/>
  </w:style>
  <w:style w:type="table" w:default="1" w:styleId="6">
    <w:name w:val="Normal Table"/>
    <w:autoRedefine/>
    <w:qFormat/>
    <w:uiPriority w:val="99"/>
    <w:tblPr>
      <w:tblCellMar>
        <w:top w:w="0" w:type="dxa"/>
        <w:left w:w="108" w:type="dxa"/>
        <w:bottom w:w="0" w:type="dxa"/>
        <w:right w:w="108" w:type="dxa"/>
      </w:tblCellMar>
    </w:tblPr>
  </w:style>
  <w:style w:type="paragraph" w:styleId="3">
    <w:name w:val="Balloon Text"/>
    <w:basedOn w:val="1"/>
    <w:link w:val="13"/>
    <w:autoRedefine/>
    <w:qFormat/>
    <w:uiPriority w:val="99"/>
    <w:rPr>
      <w:sz w:val="18"/>
      <w:szCs w:val="18"/>
    </w:rPr>
  </w:style>
  <w:style w:type="paragraph" w:styleId="4">
    <w:name w:val="footer"/>
    <w:basedOn w:val="1"/>
    <w:link w:val="10"/>
    <w:autoRedefine/>
    <w:qFormat/>
    <w:uiPriority w:val="99"/>
    <w:pPr>
      <w:tabs>
        <w:tab w:val="center" w:pos="4153"/>
        <w:tab w:val="right" w:pos="8306"/>
      </w:tabs>
      <w:snapToGrid w:val="0"/>
      <w:jc w:val="left"/>
    </w:pPr>
    <w:rPr>
      <w:sz w:val="18"/>
      <w:szCs w:val="18"/>
    </w:rPr>
  </w:style>
  <w:style w:type="paragraph" w:styleId="5">
    <w:name w:val="header"/>
    <w:basedOn w:val="1"/>
    <w:link w:val="9"/>
    <w:autoRedefine/>
    <w:qFormat/>
    <w:uiPriority w:val="99"/>
    <w:pPr>
      <w:pBdr>
        <w:bottom w:val="single" w:color="auto" w:sz="6" w:space="1"/>
      </w:pBdr>
      <w:tabs>
        <w:tab w:val="center" w:pos="4153"/>
        <w:tab w:val="right" w:pos="8306"/>
      </w:tabs>
      <w:snapToGrid w:val="0"/>
      <w:jc w:val="center"/>
    </w:pPr>
    <w:rPr>
      <w:sz w:val="18"/>
      <w:szCs w:val="18"/>
    </w:rPr>
  </w:style>
  <w:style w:type="character" w:styleId="8">
    <w:name w:val="Hyperlink"/>
    <w:basedOn w:val="7"/>
    <w:autoRedefine/>
    <w:qFormat/>
    <w:uiPriority w:val="99"/>
    <w:rPr>
      <w:color w:val="0563C1"/>
      <w:u w:val="single"/>
    </w:rPr>
  </w:style>
  <w:style w:type="character" w:customStyle="1" w:styleId="9">
    <w:name w:val="页眉 字符"/>
    <w:basedOn w:val="7"/>
    <w:link w:val="5"/>
    <w:autoRedefine/>
    <w:qFormat/>
    <w:uiPriority w:val="99"/>
    <w:rPr>
      <w:sz w:val="18"/>
      <w:szCs w:val="18"/>
    </w:rPr>
  </w:style>
  <w:style w:type="character" w:customStyle="1" w:styleId="10">
    <w:name w:val="页脚 字符"/>
    <w:basedOn w:val="7"/>
    <w:link w:val="4"/>
    <w:autoRedefine/>
    <w:qFormat/>
    <w:uiPriority w:val="99"/>
    <w:rPr>
      <w:sz w:val="18"/>
      <w:szCs w:val="18"/>
    </w:rPr>
  </w:style>
  <w:style w:type="paragraph" w:styleId="11">
    <w:name w:val="List Paragraph"/>
    <w:basedOn w:val="1"/>
    <w:autoRedefine/>
    <w:qFormat/>
    <w:uiPriority w:val="34"/>
    <w:pPr>
      <w:ind w:firstLine="420" w:firstLineChars="200"/>
    </w:pPr>
  </w:style>
  <w:style w:type="character" w:customStyle="1" w:styleId="12">
    <w:name w:val="未处理的提及1"/>
    <w:basedOn w:val="7"/>
    <w:autoRedefine/>
    <w:qFormat/>
    <w:uiPriority w:val="99"/>
    <w:rPr>
      <w:color w:val="605E5C"/>
      <w:shd w:val="clear" w:color="auto" w:fill="E1DFDD"/>
    </w:rPr>
  </w:style>
  <w:style w:type="character" w:customStyle="1" w:styleId="13">
    <w:name w:val="批注框文本 字符"/>
    <w:basedOn w:val="7"/>
    <w:link w:val="3"/>
    <w:autoRedefine/>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7A185-ED41-4AA6-A3A8-701A371B1161}">
  <ds:schemaRefs/>
</ds:datastoreItem>
</file>

<file path=docProps/app.xml><?xml version="1.0" encoding="utf-8"?>
<Properties xmlns="http://schemas.openxmlformats.org/officeDocument/2006/extended-properties" xmlns:vt="http://schemas.openxmlformats.org/officeDocument/2006/docPropsVTypes">
  <Template>Normal</Template>
  <Company>DoubleOX</Company>
  <Pages>9</Pages>
  <Words>5023</Words>
  <Characters>5268</Characters>
  <Paragraphs>99</Paragraphs>
  <TotalTime>0</TotalTime>
  <ScaleCrop>false</ScaleCrop>
  <LinksUpToDate>false</LinksUpToDate>
  <CharactersWithSpaces>5273</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2023-12-16T05:39:00Z</dcterms:created>
  <dc:creator>张 胜贵</dc:creator>
  <cp:lastModifiedBy>Hello魏小琪</cp:lastModifiedBy>
  <cp:lastPrinted>2023-12-13T06:20:00Z</cp:lastPrinted>
  <dcterms:modified xsi:type="dcterms:W3CDTF">2023-12-20T07:33:11Z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4fcc4d73b4af4f0eb726faec14d44d50_23</vt:lpwstr>
  </property>
</Properties>
</file>